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554B2B7" w14:textId="55A213AC" w:rsidR="003C403B" w:rsidRDefault="001A67E3" w:rsidP="00E81589">
      <w:pPr>
        <w:pStyle w:val="Normal1"/>
        <w:tabs>
          <w:tab w:val="center" w:pos="4680"/>
          <w:tab w:val="right" w:pos="9360"/>
        </w:tabs>
        <w:spacing w:after="0" w:line="240" w:lineRule="auto"/>
        <w:jc w:val="center"/>
        <w:rPr>
          <w:rFonts w:ascii="Garamond" w:eastAsia="Garamond" w:hAnsi="Garamond" w:cs="Garamond"/>
          <w:b/>
          <w:sz w:val="36"/>
          <w:szCs w:val="36"/>
        </w:rPr>
      </w:pPr>
      <w:r>
        <w:rPr>
          <w:rFonts w:ascii="Garamond" w:eastAsia="Garamond" w:hAnsi="Garamond" w:cs="Garamond"/>
          <w:b/>
          <w:sz w:val="36"/>
          <w:szCs w:val="36"/>
        </w:rPr>
        <w:t xml:space="preserve">Honors </w:t>
      </w:r>
      <w:r w:rsidR="00C07DF9">
        <w:rPr>
          <w:rFonts w:ascii="Garamond" w:eastAsia="Garamond" w:hAnsi="Garamond" w:cs="Garamond"/>
          <w:b/>
          <w:sz w:val="36"/>
          <w:szCs w:val="36"/>
        </w:rPr>
        <w:t>Anatomy and Physiology</w:t>
      </w:r>
    </w:p>
    <w:p w14:paraId="72D412EC" w14:textId="61E847B8" w:rsidR="00E81589" w:rsidRPr="009E6CF9" w:rsidRDefault="009E6CF9" w:rsidP="00E81589">
      <w:pPr>
        <w:pStyle w:val="Normal1"/>
        <w:tabs>
          <w:tab w:val="center" w:pos="4680"/>
          <w:tab w:val="right" w:pos="9360"/>
        </w:tabs>
        <w:spacing w:after="0" w:line="240" w:lineRule="auto"/>
        <w:jc w:val="center"/>
        <w:rPr>
          <w:rFonts w:ascii="Garamond" w:eastAsia="Garamond" w:hAnsi="Garamond" w:cs="Garamond"/>
          <w:b/>
          <w:sz w:val="36"/>
          <w:szCs w:val="36"/>
        </w:rPr>
      </w:pPr>
      <w:r>
        <w:rPr>
          <w:rFonts w:ascii="Garamond" w:eastAsia="Garamond" w:hAnsi="Garamond" w:cs="Garamond"/>
          <w:b/>
          <w:sz w:val="36"/>
          <w:szCs w:val="36"/>
        </w:rPr>
        <w:t>Syllabus &amp; Class Policies</w:t>
      </w:r>
    </w:p>
    <w:p w14:paraId="1373803B" w14:textId="77777777" w:rsidR="003C403B" w:rsidRPr="00E81589" w:rsidRDefault="003C403B" w:rsidP="00E81589">
      <w:pPr>
        <w:pStyle w:val="Normal1"/>
        <w:spacing w:after="0" w:line="240" w:lineRule="auto"/>
        <w:rPr>
          <w:rFonts w:ascii="Times New Roman" w:eastAsia="Times New Roman" w:hAnsi="Times New Roman" w:cs="Times New Roman"/>
          <w:b/>
        </w:rPr>
      </w:pPr>
    </w:p>
    <w:p w14:paraId="510B03DE" w14:textId="77777777" w:rsidR="003C403B" w:rsidRPr="00E81589" w:rsidRDefault="003C403B" w:rsidP="00E81589">
      <w:pPr>
        <w:pStyle w:val="Normal1"/>
        <w:spacing w:after="0" w:line="240" w:lineRule="auto"/>
        <w:rPr>
          <w:rFonts w:ascii="Times New Roman" w:eastAsia="Times New Roman" w:hAnsi="Times New Roman" w:cs="Times New Roman"/>
          <w:b/>
        </w:rPr>
      </w:pPr>
    </w:p>
    <w:p w14:paraId="2EA02A79" w14:textId="07D7661C" w:rsidR="003C403B" w:rsidRPr="00E81589" w:rsidRDefault="009E6CF9" w:rsidP="00E81589">
      <w:pPr>
        <w:pStyle w:val="Normal1"/>
        <w:spacing w:after="0" w:line="240" w:lineRule="auto"/>
        <w:rPr>
          <w:rFonts w:ascii="Times New Roman" w:eastAsia="Times New Roman" w:hAnsi="Times New Roman" w:cs="Times New Roman"/>
        </w:rPr>
      </w:pPr>
      <w:r w:rsidRPr="00E81589">
        <w:rPr>
          <w:rFonts w:ascii="Times New Roman" w:eastAsia="Times New Roman" w:hAnsi="Times New Roman" w:cs="Times New Roman"/>
          <w:b/>
        </w:rPr>
        <w:t xml:space="preserve">Course Description: </w:t>
      </w:r>
      <w:r w:rsidRPr="00E81589">
        <w:rPr>
          <w:rFonts w:ascii="Times New Roman" w:eastAsia="Times New Roman" w:hAnsi="Times New Roman" w:cs="Times New Roman"/>
        </w:rPr>
        <w:t xml:space="preserve">Welcome to Anatomy and Physiology! This course introduces students to the structure </w:t>
      </w:r>
      <w:r w:rsidR="0006286B" w:rsidRPr="00E81589">
        <w:rPr>
          <w:rFonts w:ascii="Times New Roman" w:eastAsia="Times New Roman" w:hAnsi="Times New Roman" w:cs="Times New Roman"/>
        </w:rPr>
        <w:t xml:space="preserve">(Anatomy) </w:t>
      </w:r>
      <w:r w:rsidRPr="00E81589">
        <w:rPr>
          <w:rFonts w:ascii="Times New Roman" w:eastAsia="Times New Roman" w:hAnsi="Times New Roman" w:cs="Times New Roman"/>
        </w:rPr>
        <w:t>and function</w:t>
      </w:r>
      <w:r w:rsidR="0006286B" w:rsidRPr="00E81589">
        <w:rPr>
          <w:rFonts w:ascii="Times New Roman" w:eastAsia="Times New Roman" w:hAnsi="Times New Roman" w:cs="Times New Roman"/>
        </w:rPr>
        <w:t xml:space="preserve"> (Physiology)</w:t>
      </w:r>
      <w:r w:rsidRPr="00E81589">
        <w:rPr>
          <w:rFonts w:ascii="Times New Roman" w:eastAsia="Times New Roman" w:hAnsi="Times New Roman" w:cs="Times New Roman"/>
        </w:rPr>
        <w:t xml:space="preserve"> of the human body. During this year we will engage in topics such as basic organic chemistry, body orientation, cells and tissues, and a study of the body systems. The labs include some dissection. </w:t>
      </w:r>
    </w:p>
    <w:p w14:paraId="518A4118" w14:textId="77777777" w:rsidR="003C403B" w:rsidRPr="00E81589" w:rsidRDefault="003C403B" w:rsidP="00E81589">
      <w:pPr>
        <w:pStyle w:val="Normal1"/>
        <w:spacing w:after="0" w:line="240" w:lineRule="auto"/>
        <w:rPr>
          <w:rFonts w:ascii="Times New Roman" w:eastAsia="Times New Roman" w:hAnsi="Times New Roman" w:cs="Times New Roman"/>
          <w:b/>
        </w:rPr>
      </w:pPr>
    </w:p>
    <w:p w14:paraId="3FF00717" w14:textId="50CB0875" w:rsidR="0018283B" w:rsidRPr="00E81589" w:rsidRDefault="0018283B" w:rsidP="0018283B">
      <w:pPr>
        <w:pStyle w:val="Normal1"/>
        <w:spacing w:after="0" w:line="240" w:lineRule="auto"/>
        <w:textDirection w:val="btLr"/>
        <w:rPr>
          <w:rFonts w:ascii="Times New Roman" w:eastAsia="Times New Roman" w:hAnsi="Times New Roman" w:cs="Times New Roman"/>
          <w:i/>
        </w:rPr>
      </w:pPr>
      <w:r w:rsidRPr="00E81589">
        <w:rPr>
          <w:rFonts w:ascii="Times New Roman" w:eastAsia="Times New Roman" w:hAnsi="Times New Roman" w:cs="Times New Roman"/>
        </w:rPr>
        <w:t xml:space="preserve">This year we will be covering the following units: </w:t>
      </w:r>
      <w:r w:rsidR="0006286B" w:rsidRPr="00E81589">
        <w:rPr>
          <w:rFonts w:ascii="Times New Roman" w:eastAsia="Times New Roman" w:hAnsi="Times New Roman" w:cs="Times New Roman"/>
          <w:i/>
        </w:rPr>
        <w:t xml:space="preserve"> </w:t>
      </w:r>
      <w:r w:rsidRPr="00E81589">
        <w:rPr>
          <w:rFonts w:ascii="Times New Roman" w:eastAsia="Times New Roman" w:hAnsi="Times New Roman" w:cs="Times New Roman"/>
          <w:i/>
        </w:rPr>
        <w:t>Basic Chemistry, Cells &amp; Tissues, Skeletal System, Muscular System, Nervous System,</w:t>
      </w:r>
      <w:r w:rsidR="0006286B" w:rsidRPr="00E81589">
        <w:rPr>
          <w:rFonts w:ascii="Times New Roman" w:eastAsia="Times New Roman" w:hAnsi="Times New Roman" w:cs="Times New Roman"/>
          <w:i/>
        </w:rPr>
        <w:t xml:space="preserve"> Senses,</w:t>
      </w:r>
      <w:r w:rsidRPr="00E81589">
        <w:rPr>
          <w:rFonts w:ascii="Times New Roman" w:eastAsia="Times New Roman" w:hAnsi="Times New Roman" w:cs="Times New Roman"/>
          <w:i/>
        </w:rPr>
        <w:t xml:space="preserve"> Endocrine System,</w:t>
      </w:r>
      <w:r w:rsidR="0006286B" w:rsidRPr="00E81589">
        <w:rPr>
          <w:rFonts w:ascii="Times New Roman" w:eastAsia="Times New Roman" w:hAnsi="Times New Roman" w:cs="Times New Roman"/>
          <w:i/>
        </w:rPr>
        <w:t xml:space="preserve"> Blood &amp; Circulatory System, Digestive System, </w:t>
      </w:r>
      <w:r w:rsidRPr="00E81589">
        <w:rPr>
          <w:rFonts w:ascii="Times New Roman" w:eastAsia="Times New Roman" w:hAnsi="Times New Roman" w:cs="Times New Roman"/>
          <w:i/>
        </w:rPr>
        <w:t>Respiratory System, Urinary System</w:t>
      </w:r>
      <w:r w:rsidR="0006286B" w:rsidRPr="00E81589">
        <w:rPr>
          <w:rFonts w:ascii="Times New Roman" w:eastAsia="Times New Roman" w:hAnsi="Times New Roman" w:cs="Times New Roman"/>
          <w:i/>
        </w:rPr>
        <w:t>, and the Reproductive System.</w:t>
      </w:r>
    </w:p>
    <w:p w14:paraId="18105B21" w14:textId="4684C6AC" w:rsidR="00E81589" w:rsidRPr="00E81589" w:rsidRDefault="00E81589" w:rsidP="0018283B">
      <w:pPr>
        <w:pStyle w:val="Normal1"/>
        <w:spacing w:after="0" w:line="240" w:lineRule="auto"/>
        <w:textDirection w:val="btLr"/>
        <w:rPr>
          <w:rFonts w:ascii="Times New Roman" w:eastAsia="Times New Roman" w:hAnsi="Times New Roman" w:cs="Times New Roman"/>
        </w:rPr>
      </w:pPr>
    </w:p>
    <w:p w14:paraId="20E4D87C" w14:textId="7797D992" w:rsidR="00E81589" w:rsidRPr="00E81589" w:rsidRDefault="00E81589" w:rsidP="00E815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Times New Roman" w:eastAsia="Times New Roman" w:hAnsi="Times New Roman" w:cs="Times New Roman"/>
          <w:b/>
          <w:color w:val="auto"/>
        </w:rPr>
      </w:pPr>
      <w:r w:rsidRPr="00E81589">
        <w:rPr>
          <w:rFonts w:ascii="Times New Roman" w:eastAsia="Times New Roman" w:hAnsi="Times New Roman" w:cs="Times New Roman"/>
          <w:b/>
          <w:color w:val="auto"/>
        </w:rPr>
        <w:t xml:space="preserve">Class Setup: </w:t>
      </w:r>
      <w:r w:rsidRPr="00E81589">
        <w:rPr>
          <w:rFonts w:ascii="Times New Roman" w:eastAsia="Times New Roman" w:hAnsi="Times New Roman" w:cs="Times New Roman"/>
          <w:color w:val="auto"/>
        </w:rPr>
        <w:t xml:space="preserve">Piedmont Classical High School operates on a hybrid schedule. Classes meet 5 days a week.  Classes on Mondays, Thursdays, and Fridays meet for 50 minutes and on Tuesdays and Wednesdays meet for 90 minutes.  </w:t>
      </w:r>
    </w:p>
    <w:p w14:paraId="0B11324F" w14:textId="0111A3AF" w:rsidR="00E81589" w:rsidRPr="00E81589" w:rsidRDefault="00E81589" w:rsidP="00E81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smallCaps/>
          <w:color w:val="auto"/>
          <w:u w:val="single"/>
        </w:rPr>
      </w:pPr>
    </w:p>
    <w:p w14:paraId="49D53DA5" w14:textId="216F853A" w:rsidR="00E81589" w:rsidRPr="00E81589" w:rsidRDefault="00E81589" w:rsidP="00E81589">
      <w:pPr>
        <w:pBdr>
          <w:top w:val="none" w:sz="0" w:space="0" w:color="auto"/>
          <w:left w:val="none" w:sz="0" w:space="0" w:color="auto"/>
          <w:bottom w:val="none" w:sz="0" w:space="0" w:color="auto"/>
          <w:right w:val="none" w:sz="0" w:space="0" w:color="auto"/>
          <w:between w:val="none" w:sz="0" w:space="0" w:color="auto"/>
        </w:pBdr>
        <w:spacing w:after="0" w:line="240" w:lineRule="auto"/>
        <w:rPr>
          <w:rFonts w:ascii="Times New Roman" w:eastAsia="Times New Roman" w:hAnsi="Times New Roman" w:cs="Times New Roman"/>
          <w:b/>
          <w:color w:val="auto"/>
        </w:rPr>
      </w:pPr>
      <w:r w:rsidRPr="00E81589">
        <w:rPr>
          <w:rFonts w:ascii="Times New Roman" w:eastAsia="Times New Roman" w:hAnsi="Times New Roman" w:cs="Times New Roman"/>
          <w:b/>
          <w:color w:val="auto"/>
        </w:rPr>
        <w:t>Laboratory Work:</w:t>
      </w:r>
      <w:r>
        <w:rPr>
          <w:rFonts w:ascii="Times New Roman" w:eastAsia="Times New Roman" w:hAnsi="Times New Roman" w:cs="Times New Roman"/>
          <w:b/>
          <w:color w:val="auto"/>
        </w:rPr>
        <w:t xml:space="preserve"> </w:t>
      </w:r>
      <w:r w:rsidRPr="00E81589">
        <w:rPr>
          <w:rFonts w:ascii="Times New Roman" w:eastAsia="Times New Roman" w:hAnsi="Times New Roman" w:cs="Times New Roman"/>
          <w:color w:val="auto"/>
        </w:rPr>
        <w:t xml:space="preserve">Students are expected to abide by lab safety and proper protocol during all laboratory activities. The goals of the lab work are to understand problems, develop and design experiments, analyze data, draw conclusions, and communicate those conclusions.   </w:t>
      </w:r>
    </w:p>
    <w:p w14:paraId="3432DA7B" w14:textId="77777777" w:rsidR="003C403B" w:rsidRPr="00E81589" w:rsidRDefault="003C403B">
      <w:pPr>
        <w:pStyle w:val="Normal1"/>
        <w:spacing w:after="0" w:line="240" w:lineRule="auto"/>
        <w:rPr>
          <w:rFonts w:ascii="Times New Roman" w:eastAsia="Times New Roman" w:hAnsi="Times New Roman" w:cs="Times New Roman"/>
          <w:b/>
        </w:rPr>
      </w:pPr>
    </w:p>
    <w:p w14:paraId="4718B7D6" w14:textId="46F52413" w:rsidR="009E6CF9" w:rsidRPr="00E81589" w:rsidRDefault="009E6CF9">
      <w:pPr>
        <w:pStyle w:val="Normal1"/>
        <w:spacing w:after="0" w:line="240" w:lineRule="auto"/>
        <w:rPr>
          <w:rFonts w:ascii="Times New Roman" w:eastAsia="Times New Roman" w:hAnsi="Times New Roman" w:cs="Times New Roman"/>
          <w:b/>
        </w:rPr>
      </w:pPr>
      <w:r w:rsidRPr="00E81589">
        <w:rPr>
          <w:rFonts w:ascii="Times New Roman" w:eastAsia="Times New Roman" w:hAnsi="Times New Roman" w:cs="Times New Roman"/>
          <w:b/>
        </w:rPr>
        <w:t xml:space="preserve">Materials and Organization: </w:t>
      </w:r>
    </w:p>
    <w:p w14:paraId="4575CC70" w14:textId="77777777" w:rsidR="00CD296F" w:rsidRPr="00E81589" w:rsidRDefault="00CD296F">
      <w:pPr>
        <w:pStyle w:val="Normal1"/>
        <w:spacing w:after="0" w:line="240" w:lineRule="auto"/>
        <w:rPr>
          <w:rFonts w:ascii="Times New Roman" w:eastAsia="Times New Roman" w:hAnsi="Times New Roman" w:cs="Times New Roman"/>
          <w:b/>
        </w:rPr>
      </w:pPr>
    </w:p>
    <w:p w14:paraId="1A5155A6" w14:textId="3080C6D8" w:rsidR="003C403B" w:rsidRPr="00E81589" w:rsidRDefault="009E6CF9">
      <w:pPr>
        <w:pStyle w:val="Normal1"/>
        <w:spacing w:after="0" w:line="240" w:lineRule="auto"/>
        <w:rPr>
          <w:rFonts w:ascii="Times New Roman" w:eastAsia="Times New Roman" w:hAnsi="Times New Roman" w:cs="Times New Roman"/>
          <w:b/>
        </w:rPr>
      </w:pPr>
      <w:r w:rsidRPr="00E81589">
        <w:rPr>
          <w:rFonts w:ascii="Times New Roman" w:eastAsia="Times New Roman" w:hAnsi="Times New Roman" w:cs="Times New Roman"/>
          <w:b/>
        </w:rPr>
        <w:tab/>
      </w:r>
      <w:r w:rsidRPr="00E81589">
        <w:rPr>
          <w:rFonts w:ascii="Times New Roman" w:eastAsia="Times New Roman" w:hAnsi="Times New Roman" w:cs="Times New Roman"/>
          <w:b/>
          <w:u w:val="single"/>
        </w:rPr>
        <w:t>Required</w:t>
      </w:r>
      <w:r w:rsidRPr="00E81589">
        <w:rPr>
          <w:rFonts w:ascii="Times New Roman" w:eastAsia="Times New Roman" w:hAnsi="Times New Roman" w:cs="Times New Roman"/>
          <w:b/>
        </w:rPr>
        <w:t>:</w:t>
      </w:r>
      <w:r w:rsidRPr="00E81589">
        <w:rPr>
          <w:rFonts w:ascii="Times New Roman" w:eastAsia="Times New Roman" w:hAnsi="Times New Roman" w:cs="Times New Roman"/>
          <w:b/>
        </w:rPr>
        <w:tab/>
      </w:r>
      <w:r w:rsidRPr="00E81589">
        <w:rPr>
          <w:rFonts w:ascii="Times New Roman" w:eastAsia="Times New Roman" w:hAnsi="Times New Roman" w:cs="Times New Roman"/>
          <w:b/>
        </w:rPr>
        <w:tab/>
      </w:r>
      <w:r w:rsidRPr="00E81589">
        <w:rPr>
          <w:rFonts w:ascii="Times New Roman" w:eastAsia="Times New Roman" w:hAnsi="Times New Roman" w:cs="Times New Roman"/>
          <w:b/>
        </w:rPr>
        <w:tab/>
      </w:r>
      <w:r w:rsidRPr="00E81589">
        <w:rPr>
          <w:rFonts w:ascii="Times New Roman" w:eastAsia="Times New Roman" w:hAnsi="Times New Roman" w:cs="Times New Roman"/>
          <w:b/>
        </w:rPr>
        <w:tab/>
      </w:r>
      <w:r w:rsidRPr="00E81589">
        <w:rPr>
          <w:rFonts w:ascii="Times New Roman" w:eastAsia="Times New Roman" w:hAnsi="Times New Roman" w:cs="Times New Roman"/>
          <w:b/>
        </w:rPr>
        <w:tab/>
      </w:r>
      <w:r w:rsidRPr="00E81589">
        <w:rPr>
          <w:rFonts w:ascii="Times New Roman" w:eastAsia="Times New Roman" w:hAnsi="Times New Roman" w:cs="Times New Roman"/>
          <w:b/>
        </w:rPr>
        <w:tab/>
      </w:r>
      <w:r w:rsidRPr="00E81589">
        <w:rPr>
          <w:rFonts w:ascii="Times New Roman" w:eastAsia="Times New Roman" w:hAnsi="Times New Roman" w:cs="Times New Roman"/>
          <w:b/>
        </w:rPr>
        <w:tab/>
      </w:r>
      <w:r w:rsidRPr="00E81589">
        <w:rPr>
          <w:rFonts w:ascii="Times New Roman" w:eastAsia="Times New Roman" w:hAnsi="Times New Roman" w:cs="Times New Roman"/>
          <w:b/>
        </w:rPr>
        <w:tab/>
      </w:r>
      <w:r w:rsidR="00916D2C" w:rsidRPr="00E81589">
        <w:rPr>
          <w:rFonts w:ascii="Times New Roman" w:eastAsia="Times New Roman" w:hAnsi="Times New Roman" w:cs="Times New Roman"/>
          <w:b/>
        </w:rPr>
        <w:tab/>
      </w:r>
      <w:r w:rsidR="00916D2C" w:rsidRPr="00E81589">
        <w:rPr>
          <w:rFonts w:ascii="Times New Roman" w:eastAsia="Times New Roman" w:hAnsi="Times New Roman" w:cs="Times New Roman"/>
          <w:b/>
          <w:u w:val="single"/>
        </w:rPr>
        <w:t>Useful</w:t>
      </w:r>
      <w:r w:rsidRPr="00E81589">
        <w:rPr>
          <w:rFonts w:ascii="Times New Roman" w:eastAsia="Times New Roman" w:hAnsi="Times New Roman" w:cs="Times New Roman"/>
          <w:b/>
        </w:rPr>
        <w:t>:</w:t>
      </w:r>
    </w:p>
    <w:p w14:paraId="3D4F9107" w14:textId="77777777" w:rsidR="003C403B" w:rsidRPr="00E81589" w:rsidRDefault="009E6CF9">
      <w:pPr>
        <w:pStyle w:val="Normal1"/>
        <w:spacing w:after="0" w:line="240" w:lineRule="auto"/>
        <w:rPr>
          <w:rFonts w:ascii="Times New Roman" w:eastAsia="Times New Roman" w:hAnsi="Times New Roman" w:cs="Times New Roman"/>
        </w:rPr>
      </w:pPr>
      <w:r w:rsidRPr="00E81589">
        <w:rPr>
          <w:rFonts w:ascii="Times New Roman" w:eastAsia="Times New Roman" w:hAnsi="Times New Roman" w:cs="Times New Roman"/>
          <w:b/>
        </w:rPr>
        <w:tab/>
      </w:r>
      <w:r w:rsidRPr="00E81589">
        <w:rPr>
          <w:rFonts w:ascii="Times New Roman" w:eastAsia="Times New Roman" w:hAnsi="Times New Roman" w:cs="Times New Roman"/>
        </w:rPr>
        <w:t>Composition Notebook</w:t>
      </w:r>
      <w:r w:rsidRPr="00E81589">
        <w:rPr>
          <w:rFonts w:ascii="Times New Roman" w:eastAsia="Times New Roman" w:hAnsi="Times New Roman" w:cs="Times New Roman"/>
        </w:rPr>
        <w:tab/>
      </w:r>
      <w:r w:rsidRPr="00E81589">
        <w:rPr>
          <w:rFonts w:ascii="Times New Roman" w:eastAsia="Times New Roman" w:hAnsi="Times New Roman" w:cs="Times New Roman"/>
        </w:rPr>
        <w:tab/>
      </w:r>
      <w:r w:rsidRPr="00E81589">
        <w:rPr>
          <w:rFonts w:ascii="Times New Roman" w:eastAsia="Times New Roman" w:hAnsi="Times New Roman" w:cs="Times New Roman"/>
        </w:rPr>
        <w:tab/>
      </w:r>
      <w:r w:rsidRPr="00E81589">
        <w:rPr>
          <w:rFonts w:ascii="Times New Roman" w:eastAsia="Times New Roman" w:hAnsi="Times New Roman" w:cs="Times New Roman"/>
        </w:rPr>
        <w:tab/>
      </w:r>
      <w:r w:rsidRPr="00E81589">
        <w:rPr>
          <w:rFonts w:ascii="Times New Roman" w:eastAsia="Times New Roman" w:hAnsi="Times New Roman" w:cs="Times New Roman"/>
        </w:rPr>
        <w:tab/>
      </w:r>
      <w:r w:rsidRPr="00E81589">
        <w:rPr>
          <w:rFonts w:ascii="Times New Roman" w:eastAsia="Times New Roman" w:hAnsi="Times New Roman" w:cs="Times New Roman"/>
        </w:rPr>
        <w:tab/>
      </w:r>
      <w:r w:rsidRPr="00E81589">
        <w:rPr>
          <w:rFonts w:ascii="Times New Roman" w:eastAsia="Times New Roman" w:hAnsi="Times New Roman" w:cs="Times New Roman"/>
        </w:rPr>
        <w:tab/>
      </w:r>
      <w:r w:rsidRPr="00E81589">
        <w:rPr>
          <w:rFonts w:ascii="Times New Roman" w:eastAsia="Times New Roman" w:hAnsi="Times New Roman" w:cs="Times New Roman"/>
        </w:rPr>
        <w:tab/>
        <w:t>Colored Pencils</w:t>
      </w:r>
    </w:p>
    <w:p w14:paraId="307B9D93" w14:textId="229296F0" w:rsidR="003C403B" w:rsidRPr="00E81589" w:rsidRDefault="009E6CF9">
      <w:pPr>
        <w:pStyle w:val="Normal1"/>
        <w:spacing w:after="0" w:line="240" w:lineRule="auto"/>
        <w:rPr>
          <w:rFonts w:ascii="Times New Roman" w:eastAsia="Times New Roman" w:hAnsi="Times New Roman" w:cs="Times New Roman"/>
        </w:rPr>
      </w:pPr>
      <w:r w:rsidRPr="00E81589">
        <w:rPr>
          <w:rFonts w:ascii="Times New Roman" w:eastAsia="Times New Roman" w:hAnsi="Times New Roman" w:cs="Times New Roman"/>
        </w:rPr>
        <w:tab/>
      </w:r>
      <w:r w:rsidR="00C07DF9" w:rsidRPr="00E81589">
        <w:rPr>
          <w:rFonts w:ascii="Times New Roman" w:eastAsia="Times New Roman" w:hAnsi="Times New Roman" w:cs="Times New Roman"/>
        </w:rPr>
        <w:t>Pencils/Pens</w:t>
      </w:r>
      <w:r w:rsidR="00C07DF9" w:rsidRPr="00E81589">
        <w:rPr>
          <w:rFonts w:ascii="Times New Roman" w:eastAsia="Times New Roman" w:hAnsi="Times New Roman" w:cs="Times New Roman"/>
        </w:rPr>
        <w:tab/>
      </w:r>
      <w:r w:rsidR="00C07DF9" w:rsidRPr="00E81589">
        <w:rPr>
          <w:rFonts w:ascii="Times New Roman" w:eastAsia="Times New Roman" w:hAnsi="Times New Roman" w:cs="Times New Roman"/>
        </w:rPr>
        <w:tab/>
      </w:r>
      <w:r w:rsidR="00C07DF9" w:rsidRPr="00E81589">
        <w:rPr>
          <w:rFonts w:ascii="Times New Roman" w:eastAsia="Times New Roman" w:hAnsi="Times New Roman" w:cs="Times New Roman"/>
        </w:rPr>
        <w:tab/>
      </w:r>
      <w:r w:rsidR="00C07DF9" w:rsidRPr="00E81589">
        <w:rPr>
          <w:rFonts w:ascii="Times New Roman" w:eastAsia="Times New Roman" w:hAnsi="Times New Roman" w:cs="Times New Roman"/>
        </w:rPr>
        <w:tab/>
      </w:r>
      <w:r w:rsidR="00C07DF9" w:rsidRPr="00E81589">
        <w:rPr>
          <w:rFonts w:ascii="Times New Roman" w:eastAsia="Times New Roman" w:hAnsi="Times New Roman" w:cs="Times New Roman"/>
        </w:rPr>
        <w:tab/>
      </w:r>
      <w:r w:rsidR="00C07DF9" w:rsidRPr="00E81589">
        <w:rPr>
          <w:rFonts w:ascii="Times New Roman" w:eastAsia="Times New Roman" w:hAnsi="Times New Roman" w:cs="Times New Roman"/>
        </w:rPr>
        <w:tab/>
      </w:r>
      <w:r w:rsidR="00C07DF9" w:rsidRPr="00E81589">
        <w:rPr>
          <w:rFonts w:ascii="Times New Roman" w:eastAsia="Times New Roman" w:hAnsi="Times New Roman" w:cs="Times New Roman"/>
        </w:rPr>
        <w:tab/>
      </w:r>
      <w:r w:rsidR="00C07DF9" w:rsidRPr="00E81589">
        <w:rPr>
          <w:rFonts w:ascii="Times New Roman" w:eastAsia="Times New Roman" w:hAnsi="Times New Roman" w:cs="Times New Roman"/>
        </w:rPr>
        <w:tab/>
      </w:r>
      <w:r w:rsidR="00C07DF9" w:rsidRPr="00E81589">
        <w:rPr>
          <w:rFonts w:ascii="Times New Roman" w:eastAsia="Times New Roman" w:hAnsi="Times New Roman" w:cs="Times New Roman"/>
        </w:rPr>
        <w:tab/>
        <w:t>Notecards</w:t>
      </w:r>
      <w:r w:rsidR="00C07DF9" w:rsidRPr="00E81589">
        <w:rPr>
          <w:rFonts w:ascii="Times New Roman" w:eastAsia="Times New Roman" w:hAnsi="Times New Roman" w:cs="Times New Roman"/>
        </w:rPr>
        <w:tab/>
      </w:r>
    </w:p>
    <w:p w14:paraId="00190E93" w14:textId="77777777" w:rsidR="00C07DF9" w:rsidRPr="00E81589" w:rsidRDefault="00C07DF9" w:rsidP="00C07DF9">
      <w:pPr>
        <w:pStyle w:val="Normal1"/>
        <w:spacing w:after="0" w:line="240" w:lineRule="auto"/>
        <w:rPr>
          <w:rFonts w:ascii="Times New Roman" w:eastAsia="Times New Roman" w:hAnsi="Times New Roman" w:cs="Times New Roman"/>
        </w:rPr>
      </w:pPr>
      <w:r w:rsidRPr="00E81589">
        <w:rPr>
          <w:rFonts w:ascii="Times New Roman" w:eastAsia="Times New Roman" w:hAnsi="Times New Roman" w:cs="Times New Roman"/>
        </w:rPr>
        <w:tab/>
        <w:t>Folders</w:t>
      </w:r>
    </w:p>
    <w:p w14:paraId="39E25FFD" w14:textId="77777777" w:rsidR="0018283B" w:rsidRDefault="0018283B">
      <w:pPr>
        <w:pStyle w:val="Normal1"/>
        <w:spacing w:after="0" w:line="240" w:lineRule="auto"/>
        <w:jc w:val="both"/>
        <w:rPr>
          <w:rFonts w:ascii="Times New Roman" w:eastAsia="Times New Roman" w:hAnsi="Times New Roman" w:cs="Times New Roman"/>
        </w:rPr>
      </w:pPr>
    </w:p>
    <w:p w14:paraId="3C893990" w14:textId="77777777" w:rsidR="003C403B" w:rsidRDefault="009E6CF9">
      <w:pPr>
        <w:pStyle w:val="Normal1"/>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Grading: </w:t>
      </w:r>
    </w:p>
    <w:tbl>
      <w:tblPr>
        <w:tblStyle w:val="a0"/>
        <w:tblW w:w="9524"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72"/>
        <w:gridCol w:w="3152"/>
      </w:tblGrid>
      <w:tr w:rsidR="003C403B" w14:paraId="59C37ADD" w14:textId="77777777" w:rsidTr="00793799">
        <w:trPr>
          <w:trHeight w:val="2673"/>
        </w:trPr>
        <w:tc>
          <w:tcPr>
            <w:tcW w:w="6372" w:type="dxa"/>
          </w:tcPr>
          <w:p w14:paraId="77721C2E" w14:textId="77777777" w:rsidR="003C403B" w:rsidRDefault="009E6CF9">
            <w:pPr>
              <w:pStyle w:val="Normal1"/>
              <w:rPr>
                <w:rFonts w:ascii="Times New Roman" w:eastAsia="Times New Roman" w:hAnsi="Times New Roman" w:cs="Times New Roman"/>
              </w:rPr>
            </w:pPr>
            <w:bookmarkStart w:id="0" w:name="_GoBack"/>
            <w:bookmarkEnd w:id="0"/>
            <w:r>
              <w:rPr>
                <w:rFonts w:ascii="Times New Roman" w:eastAsia="Times New Roman" w:hAnsi="Times New Roman" w:cs="Times New Roman"/>
              </w:rPr>
              <w:t>Your grade is determined by:</w:t>
            </w:r>
          </w:p>
          <w:p w14:paraId="6FB00CDD" w14:textId="77777777" w:rsidR="003C403B" w:rsidRDefault="003C403B">
            <w:pPr>
              <w:pStyle w:val="Normal1"/>
              <w:rPr>
                <w:rFonts w:ascii="Times New Roman" w:eastAsia="Times New Roman" w:hAnsi="Times New Roman" w:cs="Times New Roman"/>
              </w:rPr>
            </w:pPr>
          </w:p>
          <w:p w14:paraId="4FEA79BD" w14:textId="2A4B1338" w:rsidR="003C403B" w:rsidRPr="0006286B" w:rsidRDefault="0006286B">
            <w:pPr>
              <w:pStyle w:val="Normal1"/>
              <w:rPr>
                <w:rFonts w:ascii="Times New Roman" w:eastAsia="Times New Roman" w:hAnsi="Times New Roman" w:cs="Times New Roman"/>
              </w:rPr>
            </w:pPr>
            <w:r>
              <w:rPr>
                <w:rFonts w:ascii="Times New Roman" w:eastAsia="Times New Roman" w:hAnsi="Times New Roman" w:cs="Times New Roman"/>
                <w:b/>
              </w:rPr>
              <w:t>50</w:t>
            </w:r>
            <w:r w:rsidR="009E6CF9">
              <w:rPr>
                <w:rFonts w:ascii="Times New Roman" w:eastAsia="Times New Roman" w:hAnsi="Times New Roman" w:cs="Times New Roman"/>
                <w:b/>
              </w:rPr>
              <w:t xml:space="preserve">% </w:t>
            </w:r>
            <w:r>
              <w:rPr>
                <w:rFonts w:ascii="Times New Roman" w:eastAsia="Times New Roman" w:hAnsi="Times New Roman" w:cs="Times New Roman"/>
                <w:b/>
              </w:rPr>
              <w:t xml:space="preserve">Engagement: </w:t>
            </w:r>
            <w:r w:rsidRPr="0006286B">
              <w:rPr>
                <w:rFonts w:ascii="Times New Roman" w:eastAsia="Times New Roman" w:hAnsi="Times New Roman" w:cs="Times New Roman"/>
              </w:rPr>
              <w:t>homework, discussion, classwork, etc.</w:t>
            </w:r>
          </w:p>
          <w:p w14:paraId="714D2073" w14:textId="77777777" w:rsidR="003C403B" w:rsidRDefault="003C403B">
            <w:pPr>
              <w:pStyle w:val="Normal1"/>
              <w:rPr>
                <w:rFonts w:ascii="Times New Roman" w:eastAsia="Times New Roman" w:hAnsi="Times New Roman" w:cs="Times New Roman"/>
              </w:rPr>
            </w:pPr>
          </w:p>
          <w:p w14:paraId="36E2BEFC" w14:textId="1C8E4C88" w:rsidR="003C403B" w:rsidRDefault="0006286B">
            <w:pPr>
              <w:pStyle w:val="Normal1"/>
              <w:rPr>
                <w:rFonts w:ascii="Times New Roman" w:eastAsia="Times New Roman" w:hAnsi="Times New Roman" w:cs="Times New Roman"/>
                <w:b/>
              </w:rPr>
            </w:pPr>
            <w:r>
              <w:rPr>
                <w:rFonts w:ascii="Times New Roman" w:eastAsia="Times New Roman" w:hAnsi="Times New Roman" w:cs="Times New Roman"/>
                <w:b/>
              </w:rPr>
              <w:t xml:space="preserve">35% Tests/Projects: </w:t>
            </w:r>
            <w:r w:rsidRPr="0006286B">
              <w:rPr>
                <w:rFonts w:ascii="Times New Roman" w:eastAsia="Times New Roman" w:hAnsi="Times New Roman" w:cs="Times New Roman"/>
              </w:rPr>
              <w:t xml:space="preserve">Tests/Projects will be given </w:t>
            </w:r>
            <w:r w:rsidR="00A0247C">
              <w:rPr>
                <w:rFonts w:ascii="Times New Roman" w:eastAsia="Times New Roman" w:hAnsi="Times New Roman" w:cs="Times New Roman"/>
              </w:rPr>
              <w:t>at my discretion</w:t>
            </w:r>
            <w:r>
              <w:rPr>
                <w:rFonts w:ascii="Times New Roman" w:eastAsia="Times New Roman" w:hAnsi="Times New Roman" w:cs="Times New Roman"/>
              </w:rPr>
              <w:t>.</w:t>
            </w:r>
            <w:r w:rsidR="00A0247C">
              <w:rPr>
                <w:rFonts w:ascii="Times New Roman" w:eastAsia="Times New Roman" w:hAnsi="Times New Roman" w:cs="Times New Roman"/>
              </w:rPr>
              <w:t xml:space="preserve"> They will be assigned based on the classes overall grasp (or the lack thereof) of a specific topic. My discretion will be based on quiz grades and classroom discussions.</w:t>
            </w:r>
            <w:r>
              <w:rPr>
                <w:rFonts w:ascii="Times New Roman" w:eastAsia="Times New Roman" w:hAnsi="Times New Roman" w:cs="Times New Roman"/>
              </w:rPr>
              <w:t xml:space="preserve"> This is an honors class and you are expected to perform as such. No retakes will be allowed. </w:t>
            </w:r>
          </w:p>
          <w:p w14:paraId="33C58FE8" w14:textId="77777777" w:rsidR="003C403B" w:rsidRDefault="003C403B">
            <w:pPr>
              <w:pStyle w:val="Normal1"/>
              <w:rPr>
                <w:rFonts w:ascii="Times New Roman" w:eastAsia="Times New Roman" w:hAnsi="Times New Roman" w:cs="Times New Roman"/>
              </w:rPr>
            </w:pPr>
          </w:p>
          <w:p w14:paraId="3D2E8043" w14:textId="39C70A74" w:rsidR="003C403B" w:rsidRPr="00A0247C" w:rsidRDefault="00A0247C">
            <w:pPr>
              <w:pStyle w:val="Normal1"/>
              <w:rPr>
                <w:rFonts w:ascii="Times New Roman" w:eastAsia="Times New Roman" w:hAnsi="Times New Roman" w:cs="Times New Roman"/>
              </w:rPr>
            </w:pPr>
            <w:r>
              <w:rPr>
                <w:rFonts w:ascii="Times New Roman" w:eastAsia="Times New Roman" w:hAnsi="Times New Roman" w:cs="Times New Roman"/>
                <w:b/>
              </w:rPr>
              <w:t xml:space="preserve">15% Quizzes: </w:t>
            </w:r>
            <w:r>
              <w:rPr>
                <w:rFonts w:ascii="Times New Roman" w:eastAsia="Times New Roman" w:hAnsi="Times New Roman" w:cs="Times New Roman"/>
              </w:rPr>
              <w:t xml:space="preserve">Quizzes will be given on a weekly basis and will include the topics discussed in class. </w:t>
            </w:r>
          </w:p>
          <w:p w14:paraId="13F0CB96" w14:textId="77777777" w:rsidR="003C403B" w:rsidRDefault="003C403B">
            <w:pPr>
              <w:pStyle w:val="Normal1"/>
              <w:rPr>
                <w:rFonts w:ascii="Times New Roman" w:eastAsia="Times New Roman" w:hAnsi="Times New Roman" w:cs="Times New Roman"/>
              </w:rPr>
            </w:pPr>
          </w:p>
          <w:p w14:paraId="17BEF7FC" w14:textId="2484AD75" w:rsidR="003C403B" w:rsidRDefault="009E6CF9">
            <w:pPr>
              <w:pStyle w:val="Normal1"/>
              <w:rPr>
                <w:rFonts w:ascii="Times New Roman" w:eastAsia="Times New Roman" w:hAnsi="Times New Roman" w:cs="Times New Roman"/>
              </w:rPr>
            </w:pPr>
            <w:r>
              <w:rPr>
                <w:rFonts w:ascii="Times New Roman" w:eastAsia="Times New Roman" w:hAnsi="Times New Roman" w:cs="Times New Roman"/>
                <w:b/>
              </w:rPr>
              <w:t>Extra credit</w:t>
            </w:r>
            <w:r>
              <w:rPr>
                <w:rFonts w:ascii="Times New Roman" w:eastAsia="Times New Roman" w:hAnsi="Times New Roman" w:cs="Times New Roman"/>
              </w:rPr>
              <w:t>: In order to ensure the best grade possible, students should put forth maximum effort on all assignments inside and outside of class. I do not give extr</w:t>
            </w:r>
            <w:r w:rsidR="00E102D1">
              <w:rPr>
                <w:rFonts w:ascii="Times New Roman" w:eastAsia="Times New Roman" w:hAnsi="Times New Roman" w:cs="Times New Roman"/>
              </w:rPr>
              <w:t>a credit on an individual basis. S</w:t>
            </w:r>
            <w:r>
              <w:rPr>
                <w:rFonts w:ascii="Times New Roman" w:eastAsia="Times New Roman" w:hAnsi="Times New Roman" w:cs="Times New Roman"/>
              </w:rPr>
              <w:t xml:space="preserve">mall in class extra credit opportunities will be available to all students periodically. </w:t>
            </w:r>
          </w:p>
        </w:tc>
        <w:tc>
          <w:tcPr>
            <w:tcW w:w="3152" w:type="dxa"/>
          </w:tcPr>
          <w:p w14:paraId="7DE73868" w14:textId="77777777" w:rsidR="003C403B" w:rsidRDefault="003C403B" w:rsidP="00A0247C">
            <w:pPr>
              <w:pStyle w:val="Normal1"/>
              <w:rPr>
                <w:rFonts w:ascii="Times New Roman" w:eastAsia="Times New Roman" w:hAnsi="Times New Roman" w:cs="Times New Roman"/>
                <w:b/>
              </w:rPr>
            </w:pPr>
          </w:p>
          <w:tbl>
            <w:tblPr>
              <w:tblStyle w:val="a"/>
              <w:tblW w:w="2712" w:type="dxa"/>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8"/>
              <w:gridCol w:w="1534"/>
            </w:tblGrid>
            <w:tr w:rsidR="003C403B" w14:paraId="05BD5152" w14:textId="77777777" w:rsidTr="00793799">
              <w:trPr>
                <w:trHeight w:val="390"/>
              </w:trPr>
              <w:tc>
                <w:tcPr>
                  <w:tcW w:w="1178" w:type="dxa"/>
                </w:tcPr>
                <w:p w14:paraId="2A6BE1D9" w14:textId="77777777" w:rsidR="003C403B" w:rsidRDefault="009E6CF9">
                  <w:pPr>
                    <w:pStyle w:val="Normal1"/>
                    <w:rPr>
                      <w:rFonts w:ascii="Times New Roman" w:eastAsia="Times New Roman" w:hAnsi="Times New Roman" w:cs="Times New Roman"/>
                      <w:b/>
                    </w:rPr>
                  </w:pPr>
                  <w:r>
                    <w:rPr>
                      <w:rFonts w:ascii="Times New Roman" w:eastAsia="Times New Roman" w:hAnsi="Times New Roman" w:cs="Times New Roman"/>
                      <w:b/>
                    </w:rPr>
                    <w:t>A</w:t>
                  </w:r>
                </w:p>
              </w:tc>
              <w:tc>
                <w:tcPr>
                  <w:tcW w:w="1534" w:type="dxa"/>
                </w:tcPr>
                <w:p w14:paraId="07C40340" w14:textId="22C3C034" w:rsidR="003C403B" w:rsidRDefault="009E6CF9">
                  <w:pPr>
                    <w:pStyle w:val="Normal1"/>
                    <w:jc w:val="center"/>
                    <w:rPr>
                      <w:rFonts w:ascii="Times New Roman" w:eastAsia="Times New Roman" w:hAnsi="Times New Roman" w:cs="Times New Roman"/>
                      <w:b/>
                    </w:rPr>
                  </w:pPr>
                  <w:r>
                    <w:rPr>
                      <w:rFonts w:ascii="Times New Roman" w:eastAsia="Times New Roman" w:hAnsi="Times New Roman" w:cs="Times New Roman"/>
                      <w:b/>
                    </w:rPr>
                    <w:t>9</w:t>
                  </w:r>
                  <w:r w:rsidR="00A0247C">
                    <w:rPr>
                      <w:rFonts w:ascii="Times New Roman" w:eastAsia="Times New Roman" w:hAnsi="Times New Roman" w:cs="Times New Roman"/>
                      <w:b/>
                    </w:rPr>
                    <w:t>0</w:t>
                  </w:r>
                  <w:r>
                    <w:rPr>
                      <w:rFonts w:ascii="Times New Roman" w:eastAsia="Times New Roman" w:hAnsi="Times New Roman" w:cs="Times New Roman"/>
                      <w:b/>
                    </w:rPr>
                    <w:t>-100</w:t>
                  </w:r>
                </w:p>
              </w:tc>
            </w:tr>
            <w:tr w:rsidR="00A0247C" w14:paraId="593ED7D3" w14:textId="77777777" w:rsidTr="00793799">
              <w:trPr>
                <w:trHeight w:val="331"/>
              </w:trPr>
              <w:tc>
                <w:tcPr>
                  <w:tcW w:w="1178" w:type="dxa"/>
                </w:tcPr>
                <w:p w14:paraId="4AE56A90" w14:textId="15B5DD60" w:rsidR="00A0247C" w:rsidRDefault="00A0247C">
                  <w:pPr>
                    <w:pStyle w:val="Normal1"/>
                    <w:rPr>
                      <w:rFonts w:ascii="Times New Roman" w:eastAsia="Times New Roman" w:hAnsi="Times New Roman" w:cs="Times New Roman"/>
                      <w:b/>
                    </w:rPr>
                  </w:pPr>
                  <w:r>
                    <w:rPr>
                      <w:rFonts w:ascii="Times New Roman" w:eastAsia="Times New Roman" w:hAnsi="Times New Roman" w:cs="Times New Roman"/>
                      <w:b/>
                    </w:rPr>
                    <w:t>B</w:t>
                  </w:r>
                </w:p>
              </w:tc>
              <w:tc>
                <w:tcPr>
                  <w:tcW w:w="1534" w:type="dxa"/>
                </w:tcPr>
                <w:p w14:paraId="5E3603DB" w14:textId="11867637" w:rsidR="00A0247C" w:rsidRDefault="00A0247C">
                  <w:pPr>
                    <w:pStyle w:val="Normal1"/>
                    <w:jc w:val="center"/>
                    <w:rPr>
                      <w:rFonts w:ascii="Times New Roman" w:eastAsia="Times New Roman" w:hAnsi="Times New Roman" w:cs="Times New Roman"/>
                      <w:b/>
                    </w:rPr>
                  </w:pPr>
                  <w:r>
                    <w:rPr>
                      <w:rFonts w:ascii="Times New Roman" w:eastAsia="Times New Roman" w:hAnsi="Times New Roman" w:cs="Times New Roman"/>
                      <w:b/>
                    </w:rPr>
                    <w:t>80-89</w:t>
                  </w:r>
                </w:p>
              </w:tc>
            </w:tr>
            <w:tr w:rsidR="00A0247C" w14:paraId="4D9A5195" w14:textId="77777777" w:rsidTr="00793799">
              <w:trPr>
                <w:trHeight w:val="331"/>
              </w:trPr>
              <w:tc>
                <w:tcPr>
                  <w:tcW w:w="1178" w:type="dxa"/>
                </w:tcPr>
                <w:p w14:paraId="5AEAAFBD" w14:textId="72F0A9FA" w:rsidR="00A0247C" w:rsidRDefault="00A0247C">
                  <w:pPr>
                    <w:pStyle w:val="Normal1"/>
                    <w:rPr>
                      <w:rFonts w:ascii="Times New Roman" w:eastAsia="Times New Roman" w:hAnsi="Times New Roman" w:cs="Times New Roman"/>
                      <w:b/>
                    </w:rPr>
                  </w:pPr>
                  <w:r>
                    <w:rPr>
                      <w:rFonts w:ascii="Times New Roman" w:eastAsia="Times New Roman" w:hAnsi="Times New Roman" w:cs="Times New Roman"/>
                      <w:b/>
                    </w:rPr>
                    <w:t>C</w:t>
                  </w:r>
                </w:p>
              </w:tc>
              <w:tc>
                <w:tcPr>
                  <w:tcW w:w="1534" w:type="dxa"/>
                </w:tcPr>
                <w:p w14:paraId="7864C9B0" w14:textId="1BBD53DE" w:rsidR="00A0247C" w:rsidRDefault="00A0247C">
                  <w:pPr>
                    <w:pStyle w:val="Normal1"/>
                    <w:jc w:val="center"/>
                    <w:rPr>
                      <w:rFonts w:ascii="Times New Roman" w:eastAsia="Times New Roman" w:hAnsi="Times New Roman" w:cs="Times New Roman"/>
                      <w:b/>
                    </w:rPr>
                  </w:pPr>
                  <w:r>
                    <w:rPr>
                      <w:rFonts w:ascii="Times New Roman" w:eastAsia="Times New Roman" w:hAnsi="Times New Roman" w:cs="Times New Roman"/>
                      <w:b/>
                    </w:rPr>
                    <w:t>70-79</w:t>
                  </w:r>
                </w:p>
              </w:tc>
            </w:tr>
            <w:tr w:rsidR="00A0247C" w14:paraId="05A0642B" w14:textId="77777777" w:rsidTr="00793799">
              <w:trPr>
                <w:trHeight w:val="331"/>
              </w:trPr>
              <w:tc>
                <w:tcPr>
                  <w:tcW w:w="1178" w:type="dxa"/>
                </w:tcPr>
                <w:p w14:paraId="3438A9A8" w14:textId="5527CD02" w:rsidR="00A0247C" w:rsidRDefault="00A0247C">
                  <w:pPr>
                    <w:pStyle w:val="Normal1"/>
                    <w:rPr>
                      <w:rFonts w:ascii="Times New Roman" w:eastAsia="Times New Roman" w:hAnsi="Times New Roman" w:cs="Times New Roman"/>
                      <w:b/>
                    </w:rPr>
                  </w:pPr>
                  <w:r>
                    <w:rPr>
                      <w:rFonts w:ascii="Times New Roman" w:eastAsia="Times New Roman" w:hAnsi="Times New Roman" w:cs="Times New Roman"/>
                      <w:b/>
                    </w:rPr>
                    <w:t>D</w:t>
                  </w:r>
                </w:p>
              </w:tc>
              <w:tc>
                <w:tcPr>
                  <w:tcW w:w="1534" w:type="dxa"/>
                </w:tcPr>
                <w:p w14:paraId="7CD1546A" w14:textId="4E0B7EB8" w:rsidR="00A0247C" w:rsidRDefault="00A0247C">
                  <w:pPr>
                    <w:pStyle w:val="Normal1"/>
                    <w:jc w:val="center"/>
                    <w:rPr>
                      <w:rFonts w:ascii="Times New Roman" w:eastAsia="Times New Roman" w:hAnsi="Times New Roman" w:cs="Times New Roman"/>
                      <w:b/>
                    </w:rPr>
                  </w:pPr>
                  <w:r>
                    <w:rPr>
                      <w:rFonts w:ascii="Times New Roman" w:eastAsia="Times New Roman" w:hAnsi="Times New Roman" w:cs="Times New Roman"/>
                      <w:b/>
                    </w:rPr>
                    <w:t>60-69</w:t>
                  </w:r>
                </w:p>
              </w:tc>
            </w:tr>
            <w:tr w:rsidR="00A0247C" w14:paraId="70B33026" w14:textId="77777777" w:rsidTr="00793799">
              <w:trPr>
                <w:trHeight w:val="331"/>
              </w:trPr>
              <w:tc>
                <w:tcPr>
                  <w:tcW w:w="1178" w:type="dxa"/>
                </w:tcPr>
                <w:p w14:paraId="752F6A42" w14:textId="372209A0" w:rsidR="00A0247C" w:rsidRDefault="00A0247C">
                  <w:pPr>
                    <w:pStyle w:val="Normal1"/>
                    <w:rPr>
                      <w:rFonts w:ascii="Times New Roman" w:eastAsia="Times New Roman" w:hAnsi="Times New Roman" w:cs="Times New Roman"/>
                      <w:b/>
                    </w:rPr>
                  </w:pPr>
                  <w:r>
                    <w:rPr>
                      <w:rFonts w:ascii="Times New Roman" w:eastAsia="Times New Roman" w:hAnsi="Times New Roman" w:cs="Times New Roman"/>
                      <w:b/>
                    </w:rPr>
                    <w:t>F</w:t>
                  </w:r>
                </w:p>
              </w:tc>
              <w:tc>
                <w:tcPr>
                  <w:tcW w:w="1534" w:type="dxa"/>
                </w:tcPr>
                <w:p w14:paraId="370C5F5C" w14:textId="04B03029" w:rsidR="00A0247C" w:rsidRDefault="00A0247C">
                  <w:pPr>
                    <w:pStyle w:val="Normal1"/>
                    <w:jc w:val="center"/>
                    <w:rPr>
                      <w:rFonts w:ascii="Times New Roman" w:eastAsia="Times New Roman" w:hAnsi="Times New Roman" w:cs="Times New Roman"/>
                      <w:b/>
                    </w:rPr>
                  </w:pPr>
                  <w:r>
                    <w:rPr>
                      <w:rFonts w:ascii="Times New Roman" w:eastAsia="Times New Roman" w:hAnsi="Times New Roman" w:cs="Times New Roman"/>
                      <w:b/>
                    </w:rPr>
                    <w:t>59 and below</w:t>
                  </w:r>
                </w:p>
              </w:tc>
            </w:tr>
          </w:tbl>
          <w:p w14:paraId="28C00899" w14:textId="77777777" w:rsidR="003C403B" w:rsidRDefault="003C403B">
            <w:pPr>
              <w:pStyle w:val="Normal1"/>
              <w:jc w:val="center"/>
              <w:rPr>
                <w:rFonts w:ascii="Times New Roman" w:eastAsia="Times New Roman" w:hAnsi="Times New Roman" w:cs="Times New Roman"/>
                <w:b/>
              </w:rPr>
            </w:pPr>
          </w:p>
          <w:p w14:paraId="6A169891" w14:textId="77777777" w:rsidR="003C403B" w:rsidRDefault="003C403B">
            <w:pPr>
              <w:pStyle w:val="Normal1"/>
              <w:jc w:val="center"/>
              <w:rPr>
                <w:rFonts w:ascii="Times New Roman" w:eastAsia="Times New Roman" w:hAnsi="Times New Roman" w:cs="Times New Roman"/>
                <w:b/>
              </w:rPr>
            </w:pPr>
          </w:p>
          <w:tbl>
            <w:tblPr>
              <w:tblStyle w:val="a"/>
              <w:tblW w:w="2711" w:type="dxa"/>
              <w:tblInd w:w="18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67"/>
              <w:gridCol w:w="1444"/>
            </w:tblGrid>
            <w:tr w:rsidR="00A0247C" w14:paraId="45AA5E0B" w14:textId="77777777" w:rsidTr="00793799">
              <w:trPr>
                <w:trHeight w:val="311"/>
              </w:trPr>
              <w:tc>
                <w:tcPr>
                  <w:tcW w:w="1267" w:type="dxa"/>
                </w:tcPr>
                <w:p w14:paraId="4EFA5F8E" w14:textId="1AC28200" w:rsidR="00A0247C" w:rsidRDefault="00A0247C" w:rsidP="00A0247C">
                  <w:pPr>
                    <w:pStyle w:val="Normal1"/>
                    <w:rPr>
                      <w:rFonts w:ascii="Times New Roman" w:eastAsia="Times New Roman" w:hAnsi="Times New Roman" w:cs="Times New Roman"/>
                      <w:b/>
                    </w:rPr>
                  </w:pPr>
                  <w:r>
                    <w:rPr>
                      <w:rFonts w:ascii="Times New Roman" w:eastAsia="Times New Roman" w:hAnsi="Times New Roman" w:cs="Times New Roman"/>
                      <w:b/>
                    </w:rPr>
                    <w:t>Semester 1</w:t>
                  </w:r>
                </w:p>
              </w:tc>
              <w:tc>
                <w:tcPr>
                  <w:tcW w:w="1444" w:type="dxa"/>
                </w:tcPr>
                <w:p w14:paraId="7630B55B" w14:textId="69B06FF1" w:rsidR="00A0247C" w:rsidRDefault="00A0247C" w:rsidP="00A0247C">
                  <w:pPr>
                    <w:pStyle w:val="Normal1"/>
                    <w:jc w:val="center"/>
                    <w:rPr>
                      <w:rFonts w:ascii="Times New Roman" w:eastAsia="Times New Roman" w:hAnsi="Times New Roman" w:cs="Times New Roman"/>
                      <w:b/>
                    </w:rPr>
                  </w:pPr>
                  <w:r>
                    <w:rPr>
                      <w:rFonts w:ascii="Times New Roman" w:eastAsia="Times New Roman" w:hAnsi="Times New Roman" w:cs="Times New Roman"/>
                      <w:b/>
                    </w:rPr>
                    <w:t>35%</w:t>
                  </w:r>
                </w:p>
              </w:tc>
            </w:tr>
            <w:tr w:rsidR="00A0247C" w14:paraId="06508815" w14:textId="77777777" w:rsidTr="00793799">
              <w:trPr>
                <w:trHeight w:val="265"/>
              </w:trPr>
              <w:tc>
                <w:tcPr>
                  <w:tcW w:w="1267" w:type="dxa"/>
                </w:tcPr>
                <w:p w14:paraId="33E69ABF" w14:textId="4CB11F4F" w:rsidR="00A0247C" w:rsidRDefault="00A0247C" w:rsidP="00A0247C">
                  <w:pPr>
                    <w:pStyle w:val="Normal1"/>
                    <w:rPr>
                      <w:rFonts w:ascii="Times New Roman" w:eastAsia="Times New Roman" w:hAnsi="Times New Roman" w:cs="Times New Roman"/>
                      <w:b/>
                    </w:rPr>
                  </w:pPr>
                  <w:r>
                    <w:rPr>
                      <w:rFonts w:ascii="Times New Roman" w:eastAsia="Times New Roman" w:hAnsi="Times New Roman" w:cs="Times New Roman"/>
                      <w:b/>
                    </w:rPr>
                    <w:t>Midterm</w:t>
                  </w:r>
                </w:p>
              </w:tc>
              <w:tc>
                <w:tcPr>
                  <w:tcW w:w="1444" w:type="dxa"/>
                </w:tcPr>
                <w:p w14:paraId="30CB678E" w14:textId="7A5CA66F" w:rsidR="00A0247C" w:rsidRDefault="00A0247C" w:rsidP="00A0247C">
                  <w:pPr>
                    <w:pStyle w:val="Normal1"/>
                    <w:jc w:val="center"/>
                    <w:rPr>
                      <w:rFonts w:ascii="Times New Roman" w:eastAsia="Times New Roman" w:hAnsi="Times New Roman" w:cs="Times New Roman"/>
                      <w:b/>
                    </w:rPr>
                  </w:pPr>
                  <w:r>
                    <w:rPr>
                      <w:rFonts w:ascii="Times New Roman" w:eastAsia="Times New Roman" w:hAnsi="Times New Roman" w:cs="Times New Roman"/>
                      <w:b/>
                    </w:rPr>
                    <w:t>10%</w:t>
                  </w:r>
                </w:p>
              </w:tc>
            </w:tr>
            <w:tr w:rsidR="00A0247C" w14:paraId="7E01F5F7" w14:textId="77777777" w:rsidTr="00793799">
              <w:trPr>
                <w:trHeight w:val="265"/>
              </w:trPr>
              <w:tc>
                <w:tcPr>
                  <w:tcW w:w="1267" w:type="dxa"/>
                </w:tcPr>
                <w:p w14:paraId="5A814AC5" w14:textId="70C8B3F6" w:rsidR="00A0247C" w:rsidRDefault="00A0247C" w:rsidP="00A0247C">
                  <w:pPr>
                    <w:pStyle w:val="Normal1"/>
                    <w:rPr>
                      <w:rFonts w:ascii="Times New Roman" w:eastAsia="Times New Roman" w:hAnsi="Times New Roman" w:cs="Times New Roman"/>
                      <w:b/>
                    </w:rPr>
                  </w:pPr>
                  <w:r>
                    <w:rPr>
                      <w:rFonts w:ascii="Times New Roman" w:eastAsia="Times New Roman" w:hAnsi="Times New Roman" w:cs="Times New Roman"/>
                      <w:b/>
                    </w:rPr>
                    <w:t>Semester 2</w:t>
                  </w:r>
                </w:p>
              </w:tc>
              <w:tc>
                <w:tcPr>
                  <w:tcW w:w="1444" w:type="dxa"/>
                </w:tcPr>
                <w:p w14:paraId="2D1E49CD" w14:textId="2BF9113F" w:rsidR="00A0247C" w:rsidRDefault="00A0247C" w:rsidP="00A0247C">
                  <w:pPr>
                    <w:pStyle w:val="Normal1"/>
                    <w:jc w:val="center"/>
                    <w:rPr>
                      <w:rFonts w:ascii="Times New Roman" w:eastAsia="Times New Roman" w:hAnsi="Times New Roman" w:cs="Times New Roman"/>
                      <w:b/>
                    </w:rPr>
                  </w:pPr>
                  <w:r>
                    <w:rPr>
                      <w:rFonts w:ascii="Times New Roman" w:eastAsia="Times New Roman" w:hAnsi="Times New Roman" w:cs="Times New Roman"/>
                      <w:b/>
                    </w:rPr>
                    <w:t>35%</w:t>
                  </w:r>
                </w:p>
              </w:tc>
            </w:tr>
            <w:tr w:rsidR="00A0247C" w14:paraId="29B9A5CE" w14:textId="77777777" w:rsidTr="00793799">
              <w:trPr>
                <w:trHeight w:val="265"/>
              </w:trPr>
              <w:tc>
                <w:tcPr>
                  <w:tcW w:w="1267" w:type="dxa"/>
                </w:tcPr>
                <w:p w14:paraId="2C460349" w14:textId="053DFD93" w:rsidR="00A0247C" w:rsidRDefault="00A0247C" w:rsidP="00A0247C">
                  <w:pPr>
                    <w:pStyle w:val="Normal1"/>
                    <w:rPr>
                      <w:rFonts w:ascii="Times New Roman" w:eastAsia="Times New Roman" w:hAnsi="Times New Roman" w:cs="Times New Roman"/>
                      <w:b/>
                    </w:rPr>
                  </w:pPr>
                  <w:r>
                    <w:rPr>
                      <w:rFonts w:ascii="Times New Roman" w:eastAsia="Times New Roman" w:hAnsi="Times New Roman" w:cs="Times New Roman"/>
                      <w:b/>
                    </w:rPr>
                    <w:t>Final Exam</w:t>
                  </w:r>
                </w:p>
              </w:tc>
              <w:tc>
                <w:tcPr>
                  <w:tcW w:w="1444" w:type="dxa"/>
                </w:tcPr>
                <w:p w14:paraId="14F8D96B" w14:textId="7712CC6C" w:rsidR="00A0247C" w:rsidRDefault="00A0247C" w:rsidP="00A0247C">
                  <w:pPr>
                    <w:pStyle w:val="Normal1"/>
                    <w:jc w:val="center"/>
                    <w:rPr>
                      <w:rFonts w:ascii="Times New Roman" w:eastAsia="Times New Roman" w:hAnsi="Times New Roman" w:cs="Times New Roman"/>
                      <w:b/>
                    </w:rPr>
                  </w:pPr>
                  <w:r>
                    <w:rPr>
                      <w:rFonts w:ascii="Times New Roman" w:eastAsia="Times New Roman" w:hAnsi="Times New Roman" w:cs="Times New Roman"/>
                      <w:b/>
                    </w:rPr>
                    <w:t>20%</w:t>
                  </w:r>
                </w:p>
              </w:tc>
            </w:tr>
            <w:tr w:rsidR="00A0247C" w14:paraId="1D1721B2" w14:textId="77777777" w:rsidTr="00793799">
              <w:trPr>
                <w:trHeight w:val="265"/>
              </w:trPr>
              <w:tc>
                <w:tcPr>
                  <w:tcW w:w="1267" w:type="dxa"/>
                </w:tcPr>
                <w:p w14:paraId="521A91B2" w14:textId="4444BF64" w:rsidR="00A0247C" w:rsidRDefault="00A0247C" w:rsidP="00A0247C">
                  <w:pPr>
                    <w:pStyle w:val="Normal1"/>
                    <w:rPr>
                      <w:rFonts w:ascii="Times New Roman" w:eastAsia="Times New Roman" w:hAnsi="Times New Roman" w:cs="Times New Roman"/>
                      <w:b/>
                    </w:rPr>
                  </w:pPr>
                  <w:r>
                    <w:rPr>
                      <w:rFonts w:ascii="Times New Roman" w:eastAsia="Times New Roman" w:hAnsi="Times New Roman" w:cs="Times New Roman"/>
                      <w:b/>
                    </w:rPr>
                    <w:t>Final Grade</w:t>
                  </w:r>
                </w:p>
              </w:tc>
              <w:tc>
                <w:tcPr>
                  <w:tcW w:w="1444" w:type="dxa"/>
                </w:tcPr>
                <w:p w14:paraId="60544CE7" w14:textId="5F961552" w:rsidR="00A0247C" w:rsidRDefault="00A0247C" w:rsidP="00A0247C">
                  <w:pPr>
                    <w:pStyle w:val="Normal1"/>
                    <w:jc w:val="center"/>
                    <w:rPr>
                      <w:rFonts w:ascii="Times New Roman" w:eastAsia="Times New Roman" w:hAnsi="Times New Roman" w:cs="Times New Roman"/>
                      <w:b/>
                    </w:rPr>
                  </w:pPr>
                  <w:r>
                    <w:rPr>
                      <w:rFonts w:ascii="Times New Roman" w:eastAsia="Times New Roman" w:hAnsi="Times New Roman" w:cs="Times New Roman"/>
                      <w:b/>
                    </w:rPr>
                    <w:t>100%</w:t>
                  </w:r>
                </w:p>
              </w:tc>
            </w:tr>
          </w:tbl>
          <w:p w14:paraId="7CD6DC04" w14:textId="77777777" w:rsidR="003C403B" w:rsidRDefault="003C403B" w:rsidP="00A0247C">
            <w:pPr>
              <w:pStyle w:val="Normal1"/>
              <w:rPr>
                <w:rFonts w:ascii="Times New Roman" w:eastAsia="Times New Roman" w:hAnsi="Times New Roman" w:cs="Times New Roman"/>
                <w:b/>
              </w:rPr>
            </w:pPr>
          </w:p>
        </w:tc>
      </w:tr>
    </w:tbl>
    <w:p w14:paraId="3B4D6267" w14:textId="77777777" w:rsidR="003C403B" w:rsidRDefault="003C403B">
      <w:pPr>
        <w:pStyle w:val="Normal1"/>
        <w:spacing w:after="0" w:line="240" w:lineRule="auto"/>
        <w:jc w:val="both"/>
        <w:rPr>
          <w:rFonts w:ascii="Times New Roman" w:eastAsia="Times New Roman" w:hAnsi="Times New Roman" w:cs="Times New Roman"/>
          <w:b/>
        </w:rPr>
      </w:pPr>
    </w:p>
    <w:p w14:paraId="717F73E0" w14:textId="77777777" w:rsidR="00E81589" w:rsidRDefault="00E81589">
      <w:pPr>
        <w:pStyle w:val="Normal1"/>
        <w:spacing w:after="0" w:line="240" w:lineRule="auto"/>
        <w:jc w:val="center"/>
        <w:rPr>
          <w:rFonts w:ascii="Times New Roman" w:eastAsia="Times New Roman" w:hAnsi="Times New Roman" w:cs="Times New Roman"/>
          <w:b/>
        </w:rPr>
      </w:pPr>
    </w:p>
    <w:p w14:paraId="30507841" w14:textId="77777777" w:rsidR="00E81589" w:rsidRPr="00E81589" w:rsidRDefault="00E81589" w:rsidP="00E81589">
      <w:pPr>
        <w:pStyle w:val="Normal1"/>
        <w:spacing w:after="0" w:line="240" w:lineRule="auto"/>
        <w:jc w:val="both"/>
        <w:rPr>
          <w:rFonts w:ascii="Times New Roman" w:eastAsia="Times New Roman" w:hAnsi="Times New Roman" w:cs="Times New Roman"/>
          <w:b/>
        </w:rPr>
      </w:pPr>
      <w:r w:rsidRPr="00E81589">
        <w:rPr>
          <w:rFonts w:ascii="Times New Roman" w:eastAsia="Times New Roman" w:hAnsi="Times New Roman" w:cs="Times New Roman"/>
          <w:b/>
        </w:rPr>
        <w:lastRenderedPageBreak/>
        <w:t xml:space="preserve">Cell Phone/Electronic Policy: </w:t>
      </w:r>
      <w:r w:rsidRPr="00E81589">
        <w:rPr>
          <w:rFonts w:ascii="Times New Roman" w:eastAsia="Times New Roman" w:hAnsi="Times New Roman" w:cs="Times New Roman"/>
        </w:rPr>
        <w:t xml:space="preserve">All phones, or other electronic device or accessory must be off and away during the school day, unless given permission from Ms. Norton. </w:t>
      </w:r>
    </w:p>
    <w:p w14:paraId="1A223111" w14:textId="77777777" w:rsidR="00E81589" w:rsidRDefault="00E81589" w:rsidP="00E81589">
      <w:pPr>
        <w:pStyle w:val="Normal1"/>
        <w:spacing w:after="0" w:line="240" w:lineRule="auto"/>
        <w:jc w:val="both"/>
        <w:rPr>
          <w:rFonts w:ascii="Times New Roman" w:eastAsia="Times New Roman" w:hAnsi="Times New Roman" w:cs="Times New Roman"/>
          <w:b/>
        </w:rPr>
      </w:pPr>
    </w:p>
    <w:p w14:paraId="2CC11409" w14:textId="77777777" w:rsidR="00E81589" w:rsidRDefault="00E81589" w:rsidP="00E81589">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rPr>
        <w:t>Electronics are not to be seen or heard and cannot be plugged into any classroom outlet or charging from any computers or charging device during school hours. If seen or heard, your teachers, or any adult staff member, behavior technician, or administrator may confiscate them. If a parent needs to contact a student during the school day, they should call the main office. Please refer to your student handbook for PCHS’s electronic policy.</w:t>
      </w:r>
    </w:p>
    <w:p w14:paraId="65050919" w14:textId="77777777" w:rsidR="00E81589" w:rsidRDefault="00E81589" w:rsidP="00E81589">
      <w:pPr>
        <w:pStyle w:val="Normal1"/>
        <w:spacing w:after="0" w:line="240" w:lineRule="auto"/>
        <w:rPr>
          <w:rFonts w:ascii="Times New Roman" w:eastAsia="Times New Roman" w:hAnsi="Times New Roman" w:cs="Times New Roman"/>
          <w:b/>
        </w:rPr>
      </w:pPr>
    </w:p>
    <w:p w14:paraId="22C4D566" w14:textId="418D4E63" w:rsidR="003C403B" w:rsidRDefault="009E6CF9">
      <w:pPr>
        <w:pStyle w:val="Normal1"/>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*Th</w:t>
      </w:r>
      <w:r w:rsidR="00C07DF9">
        <w:rPr>
          <w:rFonts w:ascii="Times New Roman" w:eastAsia="Times New Roman" w:hAnsi="Times New Roman" w:cs="Times New Roman"/>
          <w:b/>
        </w:rPr>
        <w:t>ere is no food or drink</w:t>
      </w:r>
      <w:r w:rsidR="00A0247C">
        <w:rPr>
          <w:rFonts w:ascii="Times New Roman" w:eastAsia="Times New Roman" w:hAnsi="Times New Roman" w:cs="Times New Roman"/>
          <w:b/>
        </w:rPr>
        <w:t xml:space="preserve"> during labs</w:t>
      </w:r>
      <w:r>
        <w:rPr>
          <w:rFonts w:ascii="Times New Roman" w:eastAsia="Times New Roman" w:hAnsi="Times New Roman" w:cs="Times New Roman"/>
          <w:b/>
        </w:rPr>
        <w:t>– this includes gum*</w:t>
      </w:r>
    </w:p>
    <w:p w14:paraId="743B6492" w14:textId="77777777" w:rsidR="002B215D" w:rsidRDefault="002B215D">
      <w:pPr>
        <w:pStyle w:val="Normal1"/>
        <w:spacing w:after="0" w:line="240" w:lineRule="auto"/>
        <w:jc w:val="center"/>
        <w:rPr>
          <w:rFonts w:ascii="Times New Roman" w:eastAsia="Times New Roman" w:hAnsi="Times New Roman" w:cs="Times New Roman"/>
          <w:b/>
        </w:rPr>
      </w:pPr>
    </w:p>
    <w:p w14:paraId="258E2FEC" w14:textId="517DB12E" w:rsidR="003C403B" w:rsidRDefault="009E6CF9">
      <w:pPr>
        <w:pStyle w:val="Normal1"/>
        <w:spacing w:after="0" w:line="240" w:lineRule="auto"/>
        <w:jc w:val="both"/>
        <w:rPr>
          <w:rFonts w:ascii="Times New Roman" w:eastAsia="Times New Roman" w:hAnsi="Times New Roman" w:cs="Times New Roman"/>
        </w:rPr>
      </w:pPr>
      <w:r w:rsidRPr="00C07DF9">
        <w:rPr>
          <w:rFonts w:ascii="Times New Roman" w:eastAsia="Times New Roman" w:hAnsi="Times New Roman" w:cs="Times New Roman"/>
          <w:b/>
        </w:rPr>
        <w:t xml:space="preserve">Absences:  </w:t>
      </w:r>
      <w:r w:rsidRPr="00C07DF9">
        <w:rPr>
          <w:rFonts w:ascii="Times New Roman" w:eastAsia="Times New Roman" w:hAnsi="Times New Roman" w:cs="Times New Roman"/>
        </w:rPr>
        <w:t>If you are absent, please see me the day you return before class begins to get the materials you missed</w:t>
      </w:r>
      <w:r w:rsidRPr="00CD296F">
        <w:rPr>
          <w:rFonts w:ascii="Times New Roman" w:eastAsia="Times New Roman" w:hAnsi="Times New Roman" w:cs="Times New Roman"/>
          <w:b/>
        </w:rPr>
        <w:t>.  It is your responsibility to get missed work.</w:t>
      </w:r>
      <w:r w:rsidRPr="00C07DF9">
        <w:rPr>
          <w:rFonts w:ascii="Times New Roman" w:eastAsia="Times New Roman" w:hAnsi="Times New Roman" w:cs="Times New Roman"/>
        </w:rPr>
        <w:t xml:space="preserve"> The work that was due on the day you were absent is due on the day you return. If you are absent on the day of a</w:t>
      </w:r>
      <w:r w:rsidR="00CD296F">
        <w:rPr>
          <w:rFonts w:ascii="Times New Roman" w:eastAsia="Times New Roman" w:hAnsi="Times New Roman" w:cs="Times New Roman"/>
        </w:rPr>
        <w:t xml:space="preserve"> test</w:t>
      </w:r>
      <w:r w:rsidRPr="00C07DF9">
        <w:rPr>
          <w:rFonts w:ascii="Times New Roman" w:eastAsia="Times New Roman" w:hAnsi="Times New Roman" w:cs="Times New Roman"/>
        </w:rPr>
        <w:t xml:space="preserve">, it is your responsibility to schedule a make-up </w:t>
      </w:r>
      <w:r w:rsidR="00CD296F">
        <w:rPr>
          <w:rFonts w:ascii="Times New Roman" w:eastAsia="Times New Roman" w:hAnsi="Times New Roman" w:cs="Times New Roman"/>
        </w:rPr>
        <w:t>test</w:t>
      </w:r>
      <w:r w:rsidRPr="00C07DF9">
        <w:rPr>
          <w:rFonts w:ascii="Times New Roman" w:eastAsia="Times New Roman" w:hAnsi="Times New Roman" w:cs="Times New Roman"/>
        </w:rPr>
        <w:t>, which must be taken with</w:t>
      </w:r>
      <w:r w:rsidR="00C07DF9" w:rsidRPr="00C07DF9">
        <w:rPr>
          <w:rFonts w:ascii="Times New Roman" w:eastAsia="Times New Roman" w:hAnsi="Times New Roman" w:cs="Times New Roman"/>
        </w:rPr>
        <w:t xml:space="preserve"> the c</w:t>
      </w:r>
      <w:r w:rsidRPr="00C07DF9">
        <w:rPr>
          <w:rFonts w:ascii="Times New Roman" w:eastAsia="Times New Roman" w:hAnsi="Times New Roman" w:cs="Times New Roman"/>
        </w:rPr>
        <w:t xml:space="preserve">ourse </w:t>
      </w:r>
      <w:r w:rsidR="00C07DF9" w:rsidRPr="00C07DF9">
        <w:rPr>
          <w:rFonts w:ascii="Times New Roman" w:eastAsia="Times New Roman" w:hAnsi="Times New Roman" w:cs="Times New Roman"/>
        </w:rPr>
        <w:t>instructor</w:t>
      </w:r>
      <w:r w:rsidRPr="00C07DF9">
        <w:rPr>
          <w:rFonts w:ascii="Times New Roman" w:eastAsia="Times New Roman" w:hAnsi="Times New Roman" w:cs="Times New Roman"/>
        </w:rPr>
        <w:t xml:space="preserve">.  All late work </w:t>
      </w:r>
      <w:r w:rsidR="00CD296F">
        <w:rPr>
          <w:rFonts w:ascii="Times New Roman" w:eastAsia="Times New Roman" w:hAnsi="Times New Roman" w:cs="Times New Roman"/>
        </w:rPr>
        <w:t xml:space="preserve">must be turned in within an appropriate amount of time. If you are absent 3 days, you will have 3 days to turn in the work. If you are absent for 5 days, you will have 5 days to turn in the work. </w:t>
      </w:r>
    </w:p>
    <w:p w14:paraId="5E031716" w14:textId="37999DFB" w:rsidR="00CD296F" w:rsidRDefault="00CD296F">
      <w:pPr>
        <w:pStyle w:val="Normal1"/>
        <w:spacing w:after="0" w:line="240" w:lineRule="auto"/>
        <w:jc w:val="both"/>
        <w:rPr>
          <w:rFonts w:ascii="Times New Roman" w:eastAsia="Times New Roman" w:hAnsi="Times New Roman" w:cs="Times New Roman"/>
        </w:rPr>
      </w:pPr>
    </w:p>
    <w:p w14:paraId="1B4E6ABF" w14:textId="0FB061E3" w:rsidR="00CD296F" w:rsidRPr="00CD296F" w:rsidRDefault="00CD296F">
      <w:pPr>
        <w:pStyle w:val="Normal1"/>
        <w:spacing w:after="0" w:line="240" w:lineRule="auto"/>
        <w:jc w:val="both"/>
        <w:rPr>
          <w:rFonts w:ascii="Times New Roman" w:eastAsia="Times New Roman" w:hAnsi="Times New Roman" w:cs="Times New Roman"/>
          <w:b/>
        </w:rPr>
      </w:pPr>
      <w:r w:rsidRPr="00CD296F">
        <w:rPr>
          <w:rFonts w:ascii="Times New Roman" w:eastAsia="Times New Roman" w:hAnsi="Times New Roman" w:cs="Times New Roman"/>
          <w:b/>
        </w:rPr>
        <w:t>Late Work:</w:t>
      </w:r>
      <w:r>
        <w:rPr>
          <w:rFonts w:ascii="Times New Roman" w:eastAsia="Times New Roman" w:hAnsi="Times New Roman" w:cs="Times New Roman"/>
        </w:rPr>
        <w:t xml:space="preserve"> If you do not turn in an assignment on its due date and you were not absent on its assigned date, then you will lose 10 points for every day late. If it is more than 3 school days late, you will receive a 0. </w:t>
      </w:r>
      <w:r w:rsidRPr="00CD296F">
        <w:rPr>
          <w:rFonts w:ascii="Times New Roman" w:eastAsia="Times New Roman" w:hAnsi="Times New Roman" w:cs="Times New Roman"/>
          <w:b/>
        </w:rPr>
        <w:t>No exceptions.</w:t>
      </w:r>
    </w:p>
    <w:p w14:paraId="5AD14660" w14:textId="77777777" w:rsidR="003C403B" w:rsidRDefault="003C403B">
      <w:pPr>
        <w:pStyle w:val="Normal1"/>
        <w:spacing w:after="0" w:line="240" w:lineRule="auto"/>
        <w:jc w:val="both"/>
        <w:rPr>
          <w:rFonts w:ascii="Times New Roman" w:eastAsia="Times New Roman" w:hAnsi="Times New Roman" w:cs="Times New Roman"/>
        </w:rPr>
      </w:pPr>
    </w:p>
    <w:p w14:paraId="2985C251" w14:textId="1C71B6C7" w:rsidR="003C403B" w:rsidRDefault="00CD296F">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Assessments:</w:t>
      </w:r>
      <w:r w:rsidR="009E6CF9">
        <w:rPr>
          <w:rFonts w:ascii="Times New Roman" w:eastAsia="Times New Roman" w:hAnsi="Times New Roman" w:cs="Times New Roman"/>
        </w:rPr>
        <w:t xml:space="preserve"> All assessments, exams or quizzes will be taken in the content course classroom during the scheduled block unless otherwise indicated in the students’ IEP or 504 </w:t>
      </w:r>
      <w:proofErr w:type="gramStart"/>
      <w:r w:rsidR="009E6CF9">
        <w:rPr>
          <w:rFonts w:ascii="Times New Roman" w:eastAsia="Times New Roman" w:hAnsi="Times New Roman" w:cs="Times New Roman"/>
        </w:rPr>
        <w:t>plan</w:t>
      </w:r>
      <w:proofErr w:type="gramEnd"/>
      <w:r w:rsidR="009E6CF9">
        <w:rPr>
          <w:rFonts w:ascii="Times New Roman" w:eastAsia="Times New Roman" w:hAnsi="Times New Roman" w:cs="Times New Roman"/>
        </w:rPr>
        <w:t xml:space="preserve">. </w:t>
      </w:r>
    </w:p>
    <w:p w14:paraId="0B7C776B" w14:textId="77777777" w:rsidR="003C403B" w:rsidRDefault="003C403B">
      <w:pPr>
        <w:pStyle w:val="Normal1"/>
        <w:spacing w:after="0" w:line="240" w:lineRule="auto"/>
        <w:jc w:val="both"/>
        <w:rPr>
          <w:rFonts w:ascii="Times New Roman" w:eastAsia="Times New Roman" w:hAnsi="Times New Roman" w:cs="Times New Roman"/>
        </w:rPr>
      </w:pPr>
    </w:p>
    <w:p w14:paraId="47FBC880" w14:textId="2147C1A6" w:rsidR="00CD296F" w:rsidRDefault="009E6CF9">
      <w:pPr>
        <w:pStyle w:val="Normal1"/>
        <w:spacing w:after="0" w:line="240" w:lineRule="auto"/>
        <w:jc w:val="both"/>
        <w:rPr>
          <w:rFonts w:ascii="Times New Roman" w:eastAsia="Times New Roman" w:hAnsi="Times New Roman" w:cs="Times New Roman"/>
        </w:rPr>
      </w:pPr>
      <w:r>
        <w:rPr>
          <w:rFonts w:ascii="Times New Roman" w:eastAsia="Times New Roman" w:hAnsi="Times New Roman" w:cs="Times New Roman"/>
          <w:b/>
        </w:rPr>
        <w:t>Academic Honesty:</w:t>
      </w:r>
      <w:r w:rsidR="00CD296F">
        <w:rPr>
          <w:rFonts w:ascii="Times New Roman" w:eastAsia="Times New Roman" w:hAnsi="Times New Roman" w:cs="Times New Roman"/>
          <w:b/>
        </w:rPr>
        <w:t xml:space="preserve"> </w:t>
      </w:r>
      <w:r>
        <w:rPr>
          <w:rFonts w:ascii="Times New Roman" w:eastAsia="Times New Roman" w:hAnsi="Times New Roman" w:cs="Times New Roman"/>
        </w:rPr>
        <w:t xml:space="preserve">Complete </w:t>
      </w:r>
      <w:r w:rsidR="00C07DF9">
        <w:rPr>
          <w:rFonts w:ascii="Times New Roman" w:eastAsia="Times New Roman" w:hAnsi="Times New Roman" w:cs="Times New Roman"/>
        </w:rPr>
        <w:t>all</w:t>
      </w:r>
      <w:r>
        <w:rPr>
          <w:rFonts w:ascii="Times New Roman" w:eastAsia="Times New Roman" w:hAnsi="Times New Roman" w:cs="Times New Roman"/>
        </w:rPr>
        <w:t xml:space="preserve"> assignments on your own unless instructed otherwise. Copying, cheating</w:t>
      </w:r>
      <w:r w:rsidR="00CD296F">
        <w:rPr>
          <w:rFonts w:ascii="Times New Roman" w:eastAsia="Times New Roman" w:hAnsi="Times New Roman" w:cs="Times New Roman"/>
        </w:rPr>
        <w:t>,</w:t>
      </w:r>
      <w:r>
        <w:rPr>
          <w:rFonts w:ascii="Times New Roman" w:eastAsia="Times New Roman" w:hAnsi="Times New Roman" w:cs="Times New Roman"/>
        </w:rPr>
        <w:t xml:space="preserve"> or plagiarizing does not meet the school expectations. If you copy, or cheat from another student and other student allows you to copy his/her work, </w:t>
      </w:r>
      <w:r w:rsidR="00C07DF9">
        <w:rPr>
          <w:rFonts w:ascii="Times New Roman" w:eastAsia="Times New Roman" w:hAnsi="Times New Roman" w:cs="Times New Roman"/>
        </w:rPr>
        <w:t>both</w:t>
      </w:r>
      <w:r>
        <w:rPr>
          <w:rFonts w:ascii="Times New Roman" w:eastAsia="Times New Roman" w:hAnsi="Times New Roman" w:cs="Times New Roman"/>
        </w:rPr>
        <w:t xml:space="preserve"> parties are guilty of cheating and grade for that assignment will automatically be a</w:t>
      </w:r>
      <w:r w:rsidR="00CD296F">
        <w:rPr>
          <w:rFonts w:ascii="Times New Roman" w:eastAsia="Times New Roman" w:hAnsi="Times New Roman" w:cs="Times New Roman"/>
        </w:rPr>
        <w:t xml:space="preserve"> 0</w:t>
      </w:r>
      <w:r>
        <w:rPr>
          <w:rFonts w:ascii="Times New Roman" w:eastAsia="Times New Roman" w:hAnsi="Times New Roman" w:cs="Times New Roman"/>
        </w:rPr>
        <w:t xml:space="preserve"> for both students.</w:t>
      </w:r>
      <w:r w:rsidR="00CD296F">
        <w:rPr>
          <w:rFonts w:ascii="Times New Roman" w:eastAsia="Times New Roman" w:hAnsi="Times New Roman" w:cs="Times New Roman"/>
        </w:rPr>
        <w:t xml:space="preserve"> When you are caught copying materials from an online source, you will be given a 0 as well. </w:t>
      </w:r>
    </w:p>
    <w:p w14:paraId="6AE4390B" w14:textId="77777777" w:rsidR="003C403B" w:rsidRDefault="003C403B">
      <w:pPr>
        <w:pStyle w:val="Normal1"/>
        <w:spacing w:after="0" w:line="240" w:lineRule="auto"/>
        <w:jc w:val="both"/>
        <w:rPr>
          <w:rFonts w:ascii="Times New Roman" w:eastAsia="Times New Roman" w:hAnsi="Times New Roman" w:cs="Times New Roman"/>
          <w:b/>
        </w:rPr>
      </w:pPr>
    </w:p>
    <w:p w14:paraId="506D5055" w14:textId="2EE48433" w:rsidR="003C403B" w:rsidRDefault="009E6CF9" w:rsidP="00E513A7">
      <w:pPr>
        <w:pStyle w:val="Normal1"/>
        <w:tabs>
          <w:tab w:val="left" w:pos="8715"/>
        </w:tabs>
        <w:ind w:right="450"/>
        <w:jc w:val="center"/>
        <w:rPr>
          <w:rFonts w:ascii="Times New Roman" w:eastAsia="Times New Roman" w:hAnsi="Times New Roman" w:cs="Times New Roman"/>
          <w:b/>
        </w:rPr>
      </w:pPr>
      <w:r>
        <w:rPr>
          <w:rFonts w:ascii="Times New Roman" w:eastAsia="Times New Roman" w:hAnsi="Times New Roman" w:cs="Times New Roman"/>
          <w:b/>
        </w:rPr>
        <w:t>*</w:t>
      </w:r>
      <w:r w:rsidR="00C07DF9">
        <w:rPr>
          <w:rFonts w:ascii="Times New Roman" w:eastAsia="Times New Roman" w:hAnsi="Times New Roman" w:cs="Times New Roman"/>
          <w:b/>
        </w:rPr>
        <w:t>Refer to the</w:t>
      </w:r>
      <w:r>
        <w:rPr>
          <w:rFonts w:ascii="Times New Roman" w:eastAsia="Times New Roman" w:hAnsi="Times New Roman" w:cs="Times New Roman"/>
          <w:b/>
        </w:rPr>
        <w:t xml:space="preserve"> student handbook for detailed school</w:t>
      </w:r>
      <w:r w:rsidR="00CD296F">
        <w:rPr>
          <w:rFonts w:ascii="Times New Roman" w:eastAsia="Times New Roman" w:hAnsi="Times New Roman" w:cs="Times New Roman"/>
          <w:b/>
        </w:rPr>
        <w:t xml:space="preserve"> </w:t>
      </w:r>
      <w:r>
        <w:rPr>
          <w:rFonts w:ascii="Times New Roman" w:eastAsia="Times New Roman" w:hAnsi="Times New Roman" w:cs="Times New Roman"/>
          <w:b/>
        </w:rPr>
        <w:t>policies*</w:t>
      </w:r>
    </w:p>
    <w:p w14:paraId="4C369483" w14:textId="4E56CED5" w:rsidR="009E6CF9" w:rsidRDefault="00CD296F" w:rsidP="00E81589">
      <w:pPr>
        <w:pStyle w:val="Normal1"/>
        <w:tabs>
          <w:tab w:val="left" w:pos="8715"/>
        </w:tabs>
        <w:ind w:right="450"/>
        <w:jc w:val="center"/>
        <w:rPr>
          <w:rFonts w:ascii="Times New Roman" w:eastAsia="Times New Roman" w:hAnsi="Times New Roman" w:cs="Times New Roman"/>
        </w:rPr>
      </w:pPr>
      <w:r>
        <w:rPr>
          <w:rFonts w:ascii="Times New Roman" w:eastAsia="Times New Roman" w:hAnsi="Times New Roman" w:cs="Times New Roman"/>
        </w:rPr>
        <w:t>PCHS policies and rules apply as long as you are a student here. You are expected to be on time to class and to be prepared when you arrive.</w:t>
      </w:r>
    </w:p>
    <w:p w14:paraId="673273FB" w14:textId="0B2DD30A" w:rsidR="00E81589" w:rsidRDefault="00E81589" w:rsidP="00E81589">
      <w:pPr>
        <w:pStyle w:val="Normal1"/>
        <w:tabs>
          <w:tab w:val="left" w:pos="8715"/>
        </w:tabs>
        <w:ind w:right="450"/>
        <w:rPr>
          <w:rFonts w:ascii="Times New Roman" w:eastAsia="Times New Roman" w:hAnsi="Times New Roman" w:cs="Times New Roman"/>
        </w:rPr>
      </w:pPr>
    </w:p>
    <w:p w14:paraId="3F08E323" w14:textId="77777777" w:rsidR="00E81589" w:rsidRPr="00E81589" w:rsidRDefault="00E81589" w:rsidP="00E815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ambria" w:eastAsia="Times New Roman" w:hAnsi="Cambria" w:cs="Times New Roman"/>
          <w:b/>
          <w:color w:val="auto"/>
          <w:sz w:val="20"/>
          <w:szCs w:val="20"/>
          <w:u w:val="single"/>
        </w:rPr>
      </w:pPr>
      <w:r w:rsidRPr="00E81589">
        <w:rPr>
          <w:rFonts w:ascii="Cambria" w:eastAsia="Times New Roman" w:hAnsi="Cambria" w:cs="Times New Roman"/>
          <w:b/>
          <w:color w:val="auto"/>
          <w:sz w:val="20"/>
          <w:szCs w:val="20"/>
          <w:u w:val="single"/>
        </w:rPr>
        <w:t>Student Resources:</w:t>
      </w:r>
    </w:p>
    <w:p w14:paraId="52FE9386" w14:textId="77777777" w:rsidR="00E81589" w:rsidRPr="00E81589" w:rsidRDefault="00E81589" w:rsidP="00E815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540" w:hanging="180"/>
        <w:rPr>
          <w:rFonts w:ascii="Cambria" w:eastAsia="Times New Roman" w:hAnsi="Cambria" w:cs="Times New Roman"/>
          <w:b/>
          <w:color w:val="auto"/>
          <w:sz w:val="20"/>
          <w:szCs w:val="20"/>
        </w:rPr>
      </w:pPr>
    </w:p>
    <w:p w14:paraId="0B6E6568" w14:textId="77777777" w:rsidR="00E81589" w:rsidRPr="00E81589" w:rsidRDefault="00E81589" w:rsidP="00E81589">
      <w:pPr>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ambria" w:eastAsia="Times New Roman" w:hAnsi="Cambria" w:cs="Times New Roman"/>
          <w:b/>
          <w:color w:val="auto"/>
          <w:sz w:val="20"/>
          <w:szCs w:val="20"/>
          <w:highlight w:val="yellow"/>
        </w:rPr>
      </w:pPr>
      <w:r w:rsidRPr="00E81589">
        <w:rPr>
          <w:rFonts w:ascii="Cambria" w:eastAsia="Times New Roman" w:hAnsi="Cambria" w:cs="Times New Roman"/>
          <w:b/>
          <w:color w:val="auto"/>
          <w:sz w:val="20"/>
          <w:szCs w:val="20"/>
        </w:rPr>
        <w:t xml:space="preserve"> </w:t>
      </w:r>
      <w:r w:rsidRPr="00E81589">
        <w:rPr>
          <w:rFonts w:ascii="Cambria" w:eastAsia="Times New Roman" w:hAnsi="Cambria" w:cs="Times New Roman"/>
          <w:b/>
          <w:color w:val="auto"/>
          <w:sz w:val="20"/>
          <w:szCs w:val="20"/>
          <w:highlight w:val="yellow"/>
        </w:rPr>
        <w:t xml:space="preserve">After school tutoring:  </w:t>
      </w:r>
      <w:r w:rsidRPr="00E81589">
        <w:rPr>
          <w:rFonts w:ascii="Cambria" w:eastAsia="Times New Roman" w:hAnsi="Cambria" w:cs="Times New Roman"/>
          <w:color w:val="auto"/>
          <w:sz w:val="20"/>
          <w:szCs w:val="20"/>
          <w:highlight w:val="yellow"/>
        </w:rPr>
        <w:t>Available</w:t>
      </w:r>
      <w:r w:rsidRPr="00E81589">
        <w:rPr>
          <w:rFonts w:ascii="Cambria" w:eastAsia="Times New Roman" w:hAnsi="Cambria" w:cs="Times New Roman"/>
          <w:b/>
          <w:color w:val="auto"/>
          <w:sz w:val="20"/>
          <w:szCs w:val="20"/>
          <w:highlight w:val="yellow"/>
        </w:rPr>
        <w:t xml:space="preserve"> </w:t>
      </w:r>
      <w:r w:rsidRPr="00E81589">
        <w:rPr>
          <w:rFonts w:ascii="Cambria" w:eastAsia="Times New Roman" w:hAnsi="Cambria" w:cs="Times New Roman"/>
          <w:color w:val="auto"/>
          <w:sz w:val="20"/>
          <w:szCs w:val="20"/>
          <w:highlight w:val="yellow"/>
        </w:rPr>
        <w:t>every Wednesday from 3:40 – 4:30 pm.   You will need to sign up on the form located on the Student Supply Table if you are coming to tutoring.</w:t>
      </w:r>
    </w:p>
    <w:p w14:paraId="25350593" w14:textId="77777777" w:rsidR="00E81589" w:rsidRPr="00E81589" w:rsidRDefault="00E81589" w:rsidP="00E81589">
      <w:pPr>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ambria" w:eastAsia="Times New Roman" w:hAnsi="Cambria" w:cs="Times New Roman"/>
          <w:b/>
          <w:color w:val="auto"/>
          <w:sz w:val="20"/>
          <w:szCs w:val="20"/>
        </w:rPr>
      </w:pPr>
      <w:r w:rsidRPr="00E81589">
        <w:rPr>
          <w:rFonts w:ascii="Cambria" w:eastAsia="Times New Roman" w:hAnsi="Cambria" w:cs="Times New Roman"/>
          <w:b/>
          <w:color w:val="auto"/>
          <w:sz w:val="20"/>
          <w:szCs w:val="20"/>
        </w:rPr>
        <w:t>Form student study groups</w:t>
      </w:r>
    </w:p>
    <w:p w14:paraId="7E23941E" w14:textId="6F1858AF" w:rsidR="00E81589" w:rsidRDefault="00E81589" w:rsidP="00E81589">
      <w:pPr>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ambria" w:eastAsia="Times New Roman" w:hAnsi="Cambria" w:cs="Times New Roman"/>
          <w:b/>
          <w:color w:val="auto"/>
          <w:sz w:val="20"/>
          <w:szCs w:val="20"/>
        </w:rPr>
      </w:pPr>
      <w:r w:rsidRPr="00E81589">
        <w:rPr>
          <w:rFonts w:ascii="Cambria" w:eastAsia="Times New Roman" w:hAnsi="Cambria" w:cs="Times New Roman"/>
          <w:b/>
          <w:color w:val="auto"/>
          <w:sz w:val="20"/>
          <w:szCs w:val="20"/>
        </w:rPr>
        <w:t>Utilize study hall time to work with peers or seek tutoring from Mrs. Nance.</w:t>
      </w:r>
    </w:p>
    <w:p w14:paraId="140F15C2" w14:textId="4A1636AA" w:rsidR="00E81589" w:rsidRDefault="006E617D" w:rsidP="00E81589">
      <w:pPr>
        <w:numPr>
          <w:ilvl w:val="0"/>
          <w:numId w:val="1"/>
        </w:num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rPr>
          <w:rFonts w:ascii="Cambria" w:eastAsia="Times New Roman" w:hAnsi="Cambria" w:cs="Times New Roman"/>
          <w:b/>
          <w:color w:val="auto"/>
          <w:sz w:val="20"/>
          <w:szCs w:val="20"/>
        </w:rPr>
      </w:pPr>
      <w:hyperlink r:id="rId8" w:history="1">
        <w:r w:rsidR="00E81589" w:rsidRPr="00DC719E">
          <w:rPr>
            <w:rStyle w:val="Hyperlink"/>
            <w:rFonts w:ascii="Cambria" w:eastAsia="Times New Roman" w:hAnsi="Cambria" w:cs="Times New Roman"/>
            <w:b/>
            <w:sz w:val="20"/>
            <w:szCs w:val="20"/>
          </w:rPr>
          <w:t>http://highered.mheducation.com/sites/0072351187/student_view0/index.html</w:t>
        </w:r>
      </w:hyperlink>
    </w:p>
    <w:p w14:paraId="35F63A2F" w14:textId="77777777" w:rsidR="00E81589" w:rsidRPr="00E81589" w:rsidRDefault="00E81589" w:rsidP="00E81589">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after="0" w:line="240" w:lineRule="auto"/>
        <w:ind w:left="720"/>
        <w:rPr>
          <w:rFonts w:ascii="Cambria" w:eastAsia="Times New Roman" w:hAnsi="Cambria" w:cs="Times New Roman"/>
          <w:b/>
          <w:color w:val="auto"/>
          <w:sz w:val="20"/>
          <w:szCs w:val="20"/>
        </w:rPr>
      </w:pPr>
    </w:p>
    <w:p w14:paraId="4222FD82" w14:textId="77777777" w:rsidR="00E81589" w:rsidRPr="00E81589" w:rsidRDefault="00E81589" w:rsidP="00E8158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mbria" w:eastAsia="Times New Roman" w:hAnsi="Cambria" w:cs="Times New Roman"/>
          <w:b/>
          <w:color w:val="auto"/>
          <w:sz w:val="20"/>
          <w:szCs w:val="20"/>
        </w:rPr>
      </w:pPr>
    </w:p>
    <w:p w14:paraId="5364354C" w14:textId="05E5C44C" w:rsidR="00E81589" w:rsidRPr="00E81589" w:rsidRDefault="00E81589" w:rsidP="00E81589">
      <w:pPr>
        <w:pBdr>
          <w:top w:val="none" w:sz="0" w:space="0" w:color="auto"/>
          <w:left w:val="none" w:sz="0" w:space="0" w:color="auto"/>
          <w:bottom w:val="none" w:sz="0" w:space="0" w:color="auto"/>
          <w:right w:val="none" w:sz="0" w:space="0" w:color="auto"/>
          <w:between w:val="none" w:sz="0" w:space="0" w:color="auto"/>
        </w:pBdr>
        <w:spacing w:after="0" w:line="240" w:lineRule="auto"/>
        <w:jc w:val="center"/>
        <w:rPr>
          <w:rFonts w:ascii="Cambria" w:eastAsia="Times New Roman" w:hAnsi="Cambria" w:cs="Times New Roman"/>
          <w:b/>
          <w:color w:val="auto"/>
          <w:sz w:val="20"/>
          <w:szCs w:val="20"/>
        </w:rPr>
      </w:pPr>
      <w:r>
        <w:rPr>
          <w:rFonts w:ascii="Cambria" w:eastAsia="Times New Roman" w:hAnsi="Cambria" w:cs="Times New Roman"/>
          <w:b/>
          <w:color w:val="auto"/>
          <w:sz w:val="20"/>
          <w:szCs w:val="20"/>
        </w:rPr>
        <w:t>Please feel free to contact me any time you need assistance or clarification.</w:t>
      </w:r>
    </w:p>
    <w:p w14:paraId="2834BC9C" w14:textId="558533DB" w:rsidR="003C403B" w:rsidRDefault="003C403B">
      <w:pPr>
        <w:pStyle w:val="Normal1"/>
        <w:rPr>
          <w:rFonts w:ascii="Times New Roman" w:eastAsia="Times New Roman" w:hAnsi="Times New Roman" w:cs="Times New Roman"/>
        </w:rPr>
      </w:pPr>
    </w:p>
    <w:sectPr w:rsidR="003C403B" w:rsidSect="00E513A7">
      <w:headerReference w:type="default" r:id="rId9"/>
      <w:footerReference w:type="default" r:id="rId10"/>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29EAC" w14:textId="77777777" w:rsidR="006E617D" w:rsidRDefault="006E617D">
      <w:pPr>
        <w:spacing w:after="0" w:line="240" w:lineRule="auto"/>
      </w:pPr>
      <w:r>
        <w:separator/>
      </w:r>
    </w:p>
  </w:endnote>
  <w:endnote w:type="continuationSeparator" w:id="0">
    <w:p w14:paraId="25734CA6" w14:textId="77777777" w:rsidR="006E617D" w:rsidRDefault="006E61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83726" w14:textId="77777777" w:rsidR="00C07DF9" w:rsidRDefault="00C07DF9">
    <w:pPr>
      <w:pStyle w:val="Normal1"/>
      <w:tabs>
        <w:tab w:val="center" w:pos="4680"/>
        <w:tab w:val="right" w:pos="9360"/>
      </w:tabs>
      <w:spacing w:after="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4D8DA1" w14:textId="77777777" w:rsidR="006E617D" w:rsidRDefault="006E617D">
      <w:pPr>
        <w:spacing w:after="0" w:line="240" w:lineRule="auto"/>
      </w:pPr>
      <w:r>
        <w:separator/>
      </w:r>
    </w:p>
  </w:footnote>
  <w:footnote w:type="continuationSeparator" w:id="0">
    <w:p w14:paraId="1BC36DA3" w14:textId="77777777" w:rsidR="006E617D" w:rsidRDefault="006E61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E1E28" w14:textId="77777777" w:rsidR="00E81589" w:rsidRDefault="00E81589">
    <w:pPr>
      <w:pStyle w:val="Normal1"/>
      <w:spacing w:after="0" w:line="240" w:lineRule="auto"/>
      <w:rPr>
        <w:rFonts w:ascii="Times New Roman" w:eastAsia="Garamond" w:hAnsi="Times New Roman" w:cs="Times New Roman"/>
        <w:sz w:val="28"/>
        <w:szCs w:val="28"/>
      </w:rPr>
    </w:pPr>
  </w:p>
  <w:p w14:paraId="2267403A" w14:textId="2303C4B5" w:rsidR="00C07DF9" w:rsidRDefault="00E81589">
    <w:pPr>
      <w:pStyle w:val="Normal1"/>
      <w:spacing w:after="0" w:line="240" w:lineRule="auto"/>
      <w:rPr>
        <w:rFonts w:ascii="Times New Roman" w:eastAsia="Garamond" w:hAnsi="Times New Roman" w:cs="Times New Roman"/>
        <w:sz w:val="28"/>
        <w:szCs w:val="28"/>
      </w:rPr>
    </w:pPr>
    <w:r>
      <w:rPr>
        <w:rFonts w:ascii="Times New Roman" w:eastAsia="Garamond" w:hAnsi="Times New Roman" w:cs="Times New Roman"/>
        <w:sz w:val="28"/>
        <w:szCs w:val="28"/>
      </w:rPr>
      <w:t>Lyndsey Norton</w:t>
    </w:r>
  </w:p>
  <w:p w14:paraId="52DB51AE" w14:textId="5C4A21E9" w:rsidR="00E81589" w:rsidRDefault="00E81589">
    <w:pPr>
      <w:pStyle w:val="Normal1"/>
      <w:spacing w:after="0" w:line="240" w:lineRule="auto"/>
      <w:rPr>
        <w:rFonts w:ascii="Times New Roman" w:eastAsia="Garamond" w:hAnsi="Times New Roman" w:cs="Times New Roman"/>
        <w:sz w:val="28"/>
        <w:szCs w:val="28"/>
      </w:rPr>
    </w:pPr>
    <w:r>
      <w:rPr>
        <w:rFonts w:ascii="Times New Roman" w:eastAsia="Garamond" w:hAnsi="Times New Roman" w:cs="Times New Roman"/>
        <w:sz w:val="28"/>
        <w:szCs w:val="28"/>
      </w:rPr>
      <w:t>Room 202</w:t>
    </w:r>
  </w:p>
  <w:p w14:paraId="1E0B2DB9" w14:textId="327021DE" w:rsidR="00E81589" w:rsidRPr="00E81589" w:rsidRDefault="00E81589">
    <w:pPr>
      <w:pStyle w:val="Normal1"/>
      <w:spacing w:after="0" w:line="240" w:lineRule="auto"/>
      <w:rPr>
        <w:rFonts w:ascii="Times New Roman" w:eastAsia="Garamond" w:hAnsi="Times New Roman" w:cs="Times New Roman"/>
        <w:sz w:val="28"/>
        <w:szCs w:val="28"/>
      </w:rPr>
    </w:pPr>
    <w:r>
      <w:rPr>
        <w:rFonts w:ascii="Times New Roman" w:eastAsia="Garamond" w:hAnsi="Times New Roman" w:cs="Times New Roman"/>
        <w:sz w:val="28"/>
        <w:szCs w:val="28"/>
      </w:rPr>
      <w:t>lnorton@piedmontclassical.com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1B5C85"/>
    <w:multiLevelType w:val="hybridMultilevel"/>
    <w:tmpl w:val="18AAA560"/>
    <w:lvl w:ilvl="0" w:tplc="D0A03FAE">
      <w:start w:val="1"/>
      <w:numFmt w:val="decimal"/>
      <w:lvlText w:val="%1)"/>
      <w:lvlJc w:val="left"/>
      <w:pPr>
        <w:ind w:left="720" w:hanging="360"/>
      </w:pPr>
      <w:rPr>
        <w:rFonts w:ascii="Cambria" w:eastAsia="Times New Roman" w:hAnsi="Cambri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03B"/>
    <w:rsid w:val="0006286B"/>
    <w:rsid w:val="0018283B"/>
    <w:rsid w:val="001A67E3"/>
    <w:rsid w:val="002B215D"/>
    <w:rsid w:val="003C403B"/>
    <w:rsid w:val="004E2947"/>
    <w:rsid w:val="006E617D"/>
    <w:rsid w:val="00793799"/>
    <w:rsid w:val="008E3DD8"/>
    <w:rsid w:val="00916D2C"/>
    <w:rsid w:val="00967E5D"/>
    <w:rsid w:val="009E6CF9"/>
    <w:rsid w:val="00A0247C"/>
    <w:rsid w:val="00C07DF9"/>
    <w:rsid w:val="00CD296F"/>
    <w:rsid w:val="00E102D1"/>
    <w:rsid w:val="00E513A7"/>
    <w:rsid w:val="00E8158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0C8E19"/>
  <w15:docId w15:val="{F2B029F3-B707-4072-8135-6BD21526D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1"/>
    <w:next w:val="Normal1"/>
    <w:pPr>
      <w:keepNext/>
      <w:keepLines/>
      <w:spacing w:before="480" w:after="120"/>
      <w:outlineLvl w:val="0"/>
    </w:pPr>
    <w:rPr>
      <w:b/>
      <w:sz w:val="48"/>
      <w:szCs w:val="48"/>
    </w:rPr>
  </w:style>
  <w:style w:type="paragraph" w:styleId="Heading2">
    <w:name w:val="heading 2"/>
    <w:basedOn w:val="Normal1"/>
    <w:next w:val="Normal1"/>
    <w:pPr>
      <w:keepNext/>
      <w:keepLines/>
      <w:spacing w:before="360" w:after="80"/>
      <w:outlineLvl w:val="1"/>
    </w:pPr>
    <w:rPr>
      <w:b/>
      <w:sz w:val="36"/>
      <w:szCs w:val="36"/>
    </w:rPr>
  </w:style>
  <w:style w:type="paragraph" w:styleId="Heading3">
    <w:name w:val="heading 3"/>
    <w:basedOn w:val="Normal1"/>
    <w:next w:val="Normal1"/>
    <w:pPr>
      <w:keepNext/>
      <w:keepLines/>
      <w:spacing w:before="280" w:after="80"/>
      <w:outlineLvl w:val="2"/>
    </w:pPr>
    <w:rPr>
      <w:b/>
      <w:sz w:val="28"/>
      <w:szCs w:val="28"/>
    </w:rPr>
  </w:style>
  <w:style w:type="paragraph" w:styleId="Heading4">
    <w:name w:val="heading 4"/>
    <w:basedOn w:val="Normal1"/>
    <w:next w:val="Normal1"/>
    <w:pPr>
      <w:keepNext/>
      <w:keepLines/>
      <w:spacing w:before="240" w:after="40"/>
      <w:outlineLvl w:val="3"/>
    </w:pPr>
    <w:rPr>
      <w:b/>
      <w:sz w:val="24"/>
      <w:szCs w:val="24"/>
    </w:rPr>
  </w:style>
  <w:style w:type="paragraph" w:styleId="Heading5">
    <w:name w:val="heading 5"/>
    <w:basedOn w:val="Normal1"/>
    <w:next w:val="Normal1"/>
    <w:pPr>
      <w:keepNext/>
      <w:keepLines/>
      <w:spacing w:before="220" w:after="40"/>
      <w:outlineLvl w:val="4"/>
    </w:pPr>
    <w:rPr>
      <w:b/>
    </w:rPr>
  </w:style>
  <w:style w:type="paragraph" w:styleId="Heading6">
    <w:name w:val="heading 6"/>
    <w:basedOn w:val="Normal1"/>
    <w:next w:val="Normal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pPr>
    <w:rPr>
      <w:b/>
      <w:sz w:val="72"/>
      <w:szCs w:val="72"/>
    </w:rPr>
  </w:style>
  <w:style w:type="paragraph" w:styleId="Subtitle">
    <w:name w:val="Subtitle"/>
    <w:basedOn w:val="Normal1"/>
    <w:next w:val="Normal1"/>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E81589"/>
    <w:rPr>
      <w:color w:val="0000FF" w:themeColor="hyperlink"/>
      <w:u w:val="single"/>
    </w:rPr>
  </w:style>
  <w:style w:type="character" w:styleId="UnresolvedMention">
    <w:name w:val="Unresolved Mention"/>
    <w:basedOn w:val="DefaultParagraphFont"/>
    <w:uiPriority w:val="99"/>
    <w:semiHidden/>
    <w:unhideWhenUsed/>
    <w:rsid w:val="00E81589"/>
    <w:rPr>
      <w:color w:val="605E5C"/>
      <w:shd w:val="clear" w:color="auto" w:fill="E1DFDD"/>
    </w:rPr>
  </w:style>
  <w:style w:type="paragraph" w:styleId="Header">
    <w:name w:val="header"/>
    <w:basedOn w:val="Normal"/>
    <w:link w:val="HeaderChar"/>
    <w:uiPriority w:val="99"/>
    <w:unhideWhenUsed/>
    <w:rsid w:val="00E81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1589"/>
  </w:style>
  <w:style w:type="paragraph" w:styleId="Footer">
    <w:name w:val="footer"/>
    <w:basedOn w:val="Normal"/>
    <w:link w:val="FooterChar"/>
    <w:uiPriority w:val="99"/>
    <w:unhideWhenUsed/>
    <w:rsid w:val="00E81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15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highered.mheducation.com/sites/0072351187/student_view0/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D18C0-B75A-45C6-871F-99F8AE5AD8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770</Words>
  <Characters>4393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5153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Lyndsey Norton</cp:lastModifiedBy>
  <cp:revision>5</cp:revision>
  <cp:lastPrinted>2017-08-29T17:37:00Z</cp:lastPrinted>
  <dcterms:created xsi:type="dcterms:W3CDTF">2018-07-16T17:42:00Z</dcterms:created>
  <dcterms:modified xsi:type="dcterms:W3CDTF">2018-08-17T15:01:00Z</dcterms:modified>
  <cp:category/>
</cp:coreProperties>
</file>