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5983C" w14:textId="47F91C5D" w:rsidR="001F3E14" w:rsidRPr="006064CB" w:rsidRDefault="006064CB" w:rsidP="00AF5BA0">
      <w:pPr>
        <w:jc w:val="center"/>
        <w:rPr>
          <w:sz w:val="52"/>
          <w:szCs w:val="52"/>
        </w:rPr>
      </w:pPr>
      <w:r w:rsidRPr="006064CB">
        <w:rPr>
          <w:sz w:val="52"/>
          <w:szCs w:val="52"/>
        </w:rPr>
        <w:t>The Human Population</w:t>
      </w:r>
    </w:p>
    <w:p w14:paraId="3AC1FA6C" w14:textId="5C5A8D52" w:rsidR="006064CB" w:rsidRPr="00B31E6E" w:rsidRDefault="006064CB">
      <w:pPr>
        <w:rPr>
          <w:color w:val="0070C0"/>
          <w:sz w:val="32"/>
          <w:szCs w:val="32"/>
        </w:rPr>
      </w:pPr>
      <w:r w:rsidRPr="00B31E6E">
        <w:rPr>
          <w:color w:val="0070C0"/>
          <w:sz w:val="32"/>
          <w:szCs w:val="32"/>
        </w:rPr>
        <w:t>Human Population Numbers</w:t>
      </w:r>
    </w:p>
    <w:p w14:paraId="18EC76A2" w14:textId="74BF3C20" w:rsidR="006064CB" w:rsidRDefault="006064CB">
      <w:pPr>
        <w:rPr>
          <w:sz w:val="28"/>
          <w:szCs w:val="28"/>
        </w:rPr>
      </w:pPr>
      <w:r w:rsidRPr="006064CB">
        <w:rPr>
          <w:sz w:val="28"/>
          <w:szCs w:val="28"/>
        </w:rPr>
        <w:t xml:space="preserve">~Scientists Disagree on Earth’s carrying capacity~ </w:t>
      </w:r>
    </w:p>
    <w:p w14:paraId="67728B63" w14:textId="0518636C" w:rsidR="006064CB" w:rsidRPr="00B31E6E" w:rsidRDefault="006064CB">
      <w:pPr>
        <w:rPr>
          <w:sz w:val="40"/>
          <w:szCs w:val="40"/>
        </w:rPr>
      </w:pPr>
      <w:r w:rsidRPr="00B31E6E">
        <w:rPr>
          <w:sz w:val="40"/>
          <w:szCs w:val="40"/>
        </w:rPr>
        <w:t>Every 5 days, the human population increases by 1 million. 1.9 million births occur, and about 800,000 deaths occur.</w:t>
      </w:r>
    </w:p>
    <w:p w14:paraId="13AAE4E1" w14:textId="7763A54E" w:rsidR="006064CB" w:rsidRDefault="006064CB">
      <w:pPr>
        <w:rPr>
          <w:sz w:val="28"/>
          <w:szCs w:val="28"/>
        </w:rPr>
      </w:pPr>
      <w:r>
        <w:rPr>
          <w:sz w:val="28"/>
          <w:szCs w:val="28"/>
        </w:rPr>
        <w:t xml:space="preserve">However, it hasn’t always increased so rapidly. Up until about 400 years ago, population was “stable.” However, with sanitation improvement and agriculture output increasing, population increased. </w:t>
      </w:r>
    </w:p>
    <w:p w14:paraId="1A0737B2" w14:textId="2C347176" w:rsidR="006064CB" w:rsidRPr="00B31E6E" w:rsidRDefault="006064CB">
      <w:pPr>
        <w:rPr>
          <w:rFonts w:ascii="Arial" w:hAnsi="Arial" w:cs="Arial"/>
          <w:sz w:val="28"/>
          <w:szCs w:val="28"/>
        </w:rPr>
      </w:pPr>
      <w:r w:rsidRPr="00B31E6E">
        <w:rPr>
          <w:rFonts w:ascii="Arial" w:hAnsi="Arial" w:cs="Arial"/>
          <w:sz w:val="28"/>
          <w:szCs w:val="28"/>
        </w:rPr>
        <w:t>Some</w:t>
      </w:r>
      <w:r w:rsidR="00B31E6E" w:rsidRPr="00B31E6E">
        <w:rPr>
          <w:rFonts w:ascii="Arial" w:hAnsi="Arial" w:cs="Arial"/>
          <w:sz w:val="28"/>
          <w:szCs w:val="28"/>
        </w:rPr>
        <w:t xml:space="preserve"> scient</w:t>
      </w:r>
      <w:r w:rsidR="00B31E6E">
        <w:rPr>
          <w:rFonts w:ascii="Arial" w:hAnsi="Arial" w:cs="Arial"/>
          <w:sz w:val="28"/>
          <w:szCs w:val="28"/>
        </w:rPr>
        <w:t>i</w:t>
      </w:r>
      <w:r w:rsidR="00B31E6E" w:rsidRPr="00B31E6E">
        <w:rPr>
          <w:rFonts w:ascii="Arial" w:hAnsi="Arial" w:cs="Arial"/>
          <w:sz w:val="28"/>
          <w:szCs w:val="28"/>
        </w:rPr>
        <w:t>st</w:t>
      </w:r>
      <w:r w:rsidRPr="00B31E6E">
        <w:rPr>
          <w:rFonts w:ascii="Arial" w:hAnsi="Arial" w:cs="Arial"/>
          <w:sz w:val="28"/>
          <w:szCs w:val="28"/>
        </w:rPr>
        <w:t xml:space="preserve"> believe that we have already outgrown, or will outgrow, our supply of food, water, timber, fuel, and other resources that we rely on. </w:t>
      </w:r>
    </w:p>
    <w:p w14:paraId="20E2657A" w14:textId="77777777" w:rsidR="002777A8" w:rsidRDefault="006064CB">
      <w:pPr>
        <w:rPr>
          <w:sz w:val="28"/>
          <w:szCs w:val="28"/>
        </w:rPr>
      </w:pPr>
      <w:r>
        <w:rPr>
          <w:sz w:val="28"/>
          <w:szCs w:val="28"/>
        </w:rPr>
        <w:t xml:space="preserve">Other scientists believe that the Earth does not have a fixed carrying capacity. They state that the growing population of humans provides an increasing supply of intellect that leads to increasing amounts of innovation. In other words, humans can alter the earths carrying capacity with innovation and creativity. </w:t>
      </w:r>
    </w:p>
    <w:p w14:paraId="2238296E" w14:textId="77777777" w:rsidR="002777A8" w:rsidRDefault="002777A8">
      <w:pPr>
        <w:rPr>
          <w:sz w:val="28"/>
          <w:szCs w:val="28"/>
        </w:rPr>
      </w:pPr>
      <w:r w:rsidRPr="002E6730">
        <w:rPr>
          <w:rFonts w:ascii="Chiller" w:hAnsi="Chiller"/>
          <w:sz w:val="44"/>
          <w:szCs w:val="44"/>
        </w:rPr>
        <w:t>Example:</w:t>
      </w:r>
      <w:r>
        <w:rPr>
          <w:sz w:val="28"/>
          <w:szCs w:val="28"/>
        </w:rPr>
        <w:t xml:space="preserve"> farming inventions. Farming was formerly done with hand plows, then oxen driven plows, now there are mechanical harvesters to increase production.</w:t>
      </w:r>
    </w:p>
    <w:p w14:paraId="417675A5" w14:textId="4E53637A" w:rsidR="002777A8" w:rsidRPr="000E4F3D" w:rsidRDefault="002777A8">
      <w:pPr>
        <w:rPr>
          <w:i/>
          <w:sz w:val="28"/>
          <w:szCs w:val="28"/>
        </w:rPr>
      </w:pPr>
      <w:r w:rsidRPr="000E4F3D">
        <w:rPr>
          <w:i/>
          <w:sz w:val="28"/>
          <w:szCs w:val="28"/>
        </w:rPr>
        <w:t>Many factors drive human population growth</w:t>
      </w:r>
    </w:p>
    <w:p w14:paraId="324E1D78" w14:textId="701C2B70" w:rsidR="006064CB" w:rsidRPr="000E4F3D" w:rsidRDefault="002777A8">
      <w:pPr>
        <w:rPr>
          <w:rFonts w:ascii="Rockwell" w:hAnsi="Rockwell"/>
          <w:sz w:val="28"/>
          <w:szCs w:val="28"/>
        </w:rPr>
      </w:pPr>
      <w:r w:rsidRPr="000E4F3D">
        <w:rPr>
          <w:rFonts w:ascii="Rockwell" w:hAnsi="Rockwell"/>
          <w:sz w:val="28"/>
          <w:szCs w:val="28"/>
        </w:rPr>
        <w:t xml:space="preserve">In order to understand human population impact on the environment, we must first understand what drives human population. </w:t>
      </w:r>
      <w:r w:rsidR="006064CB" w:rsidRPr="000E4F3D">
        <w:rPr>
          <w:rFonts w:ascii="Rockwell" w:hAnsi="Rockwell"/>
          <w:sz w:val="28"/>
          <w:szCs w:val="28"/>
        </w:rPr>
        <w:t xml:space="preserve"> </w:t>
      </w:r>
    </w:p>
    <w:p w14:paraId="03BB6C04" w14:textId="617654E2" w:rsidR="002777A8" w:rsidRDefault="002777A8">
      <w:pPr>
        <w:rPr>
          <w:sz w:val="28"/>
          <w:szCs w:val="28"/>
        </w:rPr>
      </w:pPr>
      <w:r w:rsidRPr="002777A8">
        <w:rPr>
          <w:b/>
          <w:sz w:val="28"/>
          <w:szCs w:val="28"/>
          <w:highlight w:val="yellow"/>
        </w:rPr>
        <w:t>Demography</w:t>
      </w:r>
      <w:r w:rsidRPr="002777A8">
        <w:rPr>
          <w:sz w:val="28"/>
          <w:szCs w:val="28"/>
          <w:highlight w:val="yellow"/>
        </w:rPr>
        <w:t>:</w:t>
      </w:r>
      <w:r>
        <w:rPr>
          <w:sz w:val="28"/>
          <w:szCs w:val="28"/>
        </w:rPr>
        <w:t xml:space="preserve"> the study of human populations and population trends</w:t>
      </w:r>
    </w:p>
    <w:p w14:paraId="13A344EF" w14:textId="293FBA66" w:rsidR="002777A8" w:rsidRDefault="002777A8">
      <w:pPr>
        <w:rPr>
          <w:sz w:val="28"/>
          <w:szCs w:val="28"/>
        </w:rPr>
      </w:pPr>
      <w:r w:rsidRPr="002777A8">
        <w:rPr>
          <w:b/>
          <w:sz w:val="28"/>
          <w:szCs w:val="28"/>
          <w:highlight w:val="yellow"/>
        </w:rPr>
        <w:t>Demographer:</w:t>
      </w:r>
      <w:r>
        <w:rPr>
          <w:sz w:val="28"/>
          <w:szCs w:val="28"/>
        </w:rPr>
        <w:t xml:space="preserve"> a scientist in the field of demography</w:t>
      </w:r>
    </w:p>
    <w:p w14:paraId="0CDEAF47" w14:textId="58F2F797" w:rsidR="002777A8" w:rsidRPr="007B7C41" w:rsidRDefault="002777A8">
      <w:pPr>
        <w:rPr>
          <w:rFonts w:ascii="Algerian" w:hAnsi="Algerian"/>
          <w:sz w:val="28"/>
          <w:szCs w:val="28"/>
          <w:u w:val="single"/>
        </w:rPr>
      </w:pPr>
      <w:r w:rsidRPr="007B7C41">
        <w:rPr>
          <w:rFonts w:ascii="Algerian" w:hAnsi="Algerian"/>
          <w:sz w:val="28"/>
          <w:szCs w:val="28"/>
          <w:u w:val="single"/>
        </w:rPr>
        <w:t>Changes in population size</w:t>
      </w:r>
    </w:p>
    <w:p w14:paraId="7C114E45" w14:textId="1E5EB8EB" w:rsidR="002777A8" w:rsidRDefault="002777A8">
      <w:pPr>
        <w:rPr>
          <w:sz w:val="28"/>
          <w:szCs w:val="28"/>
        </w:rPr>
      </w:pPr>
      <w:r>
        <w:rPr>
          <w:sz w:val="28"/>
          <w:szCs w:val="28"/>
        </w:rPr>
        <w:t>Inputs vs. outputs</w:t>
      </w:r>
    </w:p>
    <w:p w14:paraId="32E8D954" w14:textId="40B877DC" w:rsidR="002777A8" w:rsidRDefault="002777A8" w:rsidP="002777A8">
      <w:pPr>
        <w:jc w:val="center"/>
        <w:rPr>
          <w:sz w:val="28"/>
          <w:szCs w:val="28"/>
        </w:rPr>
      </w:pPr>
      <w:r>
        <w:rPr>
          <w:noProof/>
        </w:rPr>
        <w:lastRenderedPageBreak/>
        <w:drawing>
          <wp:inline distT="0" distB="0" distL="0" distR="0" wp14:anchorId="161CEF55" wp14:editId="7BA89E1C">
            <wp:extent cx="5977610" cy="1033153"/>
            <wp:effectExtent l="0" t="0" r="4445" b="0"/>
            <wp:docPr id="8194" name="Picture 1">
              <a:extLst xmlns:a="http://schemas.openxmlformats.org/drawingml/2006/main">
                <a:ext uri="{FF2B5EF4-FFF2-40B4-BE49-F238E27FC236}">
                  <a16:creationId xmlns:a16="http://schemas.microsoft.com/office/drawing/2014/main" id="{5CB4F3D5-9AF1-4C38-868F-D2D0AE3F4E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1">
                      <a:extLst>
                        <a:ext uri="{FF2B5EF4-FFF2-40B4-BE49-F238E27FC236}">
                          <a16:creationId xmlns:a16="http://schemas.microsoft.com/office/drawing/2014/main" id="{5CB4F3D5-9AF1-4C38-868F-D2D0AE3F4E49}"/>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69561"/>
                    <a:stretch/>
                  </pic:blipFill>
                  <pic:spPr bwMode="auto">
                    <a:xfrm>
                      <a:off x="0" y="0"/>
                      <a:ext cx="6087846" cy="1052206"/>
                    </a:xfrm>
                    <a:prstGeom prst="rect">
                      <a:avLst/>
                    </a:prstGeom>
                    <a:noFill/>
                    <a:ln>
                      <a:noFill/>
                    </a:ln>
                    <a:extLst/>
                  </pic:spPr>
                </pic:pic>
              </a:graphicData>
            </a:graphic>
          </wp:inline>
        </w:drawing>
      </w:r>
    </w:p>
    <w:p w14:paraId="7FDB1B71" w14:textId="14F43633" w:rsidR="002777A8" w:rsidRDefault="002777A8" w:rsidP="002777A8">
      <w:pPr>
        <w:rPr>
          <w:sz w:val="28"/>
          <w:szCs w:val="28"/>
        </w:rPr>
      </w:pPr>
      <w:r w:rsidRPr="002777A8">
        <w:rPr>
          <w:b/>
          <w:sz w:val="28"/>
          <w:szCs w:val="28"/>
          <w:highlight w:val="yellow"/>
        </w:rPr>
        <w:t>Immigration</w:t>
      </w:r>
      <w:r w:rsidRPr="002777A8">
        <w:rPr>
          <w:sz w:val="28"/>
          <w:szCs w:val="28"/>
          <w:highlight w:val="yellow"/>
        </w:rPr>
        <w:t>:</w:t>
      </w:r>
      <w:r>
        <w:rPr>
          <w:sz w:val="28"/>
          <w:szCs w:val="28"/>
        </w:rPr>
        <w:t xml:space="preserve"> the movement of people into a country or region, from another country or region. </w:t>
      </w:r>
    </w:p>
    <w:p w14:paraId="77CFFC4B" w14:textId="5E250F47" w:rsidR="002777A8" w:rsidRDefault="002777A8" w:rsidP="002777A8">
      <w:pPr>
        <w:rPr>
          <w:sz w:val="28"/>
          <w:szCs w:val="28"/>
        </w:rPr>
      </w:pPr>
      <w:r w:rsidRPr="002777A8">
        <w:rPr>
          <w:b/>
          <w:sz w:val="28"/>
          <w:szCs w:val="28"/>
          <w:highlight w:val="yellow"/>
        </w:rPr>
        <w:t>Emigration</w:t>
      </w:r>
      <w:r w:rsidRPr="002777A8">
        <w:rPr>
          <w:sz w:val="28"/>
          <w:szCs w:val="28"/>
          <w:highlight w:val="yellow"/>
        </w:rPr>
        <w:t>:</w:t>
      </w:r>
      <w:r>
        <w:rPr>
          <w:sz w:val="28"/>
          <w:szCs w:val="28"/>
        </w:rPr>
        <w:t xml:space="preserve"> the movement of people out of a country or region.</w:t>
      </w:r>
    </w:p>
    <w:p w14:paraId="7CF2AFB5" w14:textId="5D0C4D24" w:rsidR="002777A8" w:rsidRDefault="002777A8" w:rsidP="002777A8">
      <w:pPr>
        <w:rPr>
          <w:sz w:val="28"/>
          <w:szCs w:val="28"/>
        </w:rPr>
      </w:pPr>
      <w:r>
        <w:rPr>
          <w:sz w:val="28"/>
          <w:szCs w:val="28"/>
        </w:rPr>
        <w:t xml:space="preserve">When inputs exceed the output, the population is in surplus (positive); </w:t>
      </w:r>
    </w:p>
    <w:p w14:paraId="3BF84FBF" w14:textId="7BCDA8BB" w:rsidR="002777A8" w:rsidRDefault="002777A8" w:rsidP="002777A8">
      <w:pPr>
        <w:rPr>
          <w:sz w:val="28"/>
          <w:szCs w:val="28"/>
        </w:rPr>
      </w:pPr>
      <w:r>
        <w:rPr>
          <w:sz w:val="28"/>
          <w:szCs w:val="28"/>
        </w:rPr>
        <w:t>Therefore, when outputs exceed the input, the population is in the negative.</w:t>
      </w:r>
    </w:p>
    <w:p w14:paraId="1BCF187B" w14:textId="506597D3" w:rsidR="002777A8" w:rsidRDefault="002777A8" w:rsidP="002777A8">
      <w:pPr>
        <w:rPr>
          <w:sz w:val="28"/>
          <w:szCs w:val="28"/>
        </w:rPr>
      </w:pPr>
      <w:r w:rsidRPr="00CF080C">
        <w:rPr>
          <w:b/>
          <w:sz w:val="28"/>
          <w:szCs w:val="28"/>
          <w:highlight w:val="yellow"/>
        </w:rPr>
        <w:t>Crude birth rate (CBR):</w:t>
      </w:r>
      <w:r>
        <w:rPr>
          <w:sz w:val="28"/>
          <w:szCs w:val="28"/>
        </w:rPr>
        <w:t xml:space="preserve"> the number of births per 1,000 individuals per year.</w:t>
      </w:r>
    </w:p>
    <w:p w14:paraId="549AFA6D" w14:textId="49D24CF1" w:rsidR="002777A8" w:rsidRDefault="002777A8" w:rsidP="002777A8">
      <w:pPr>
        <w:rPr>
          <w:sz w:val="28"/>
          <w:szCs w:val="28"/>
        </w:rPr>
      </w:pPr>
      <w:r w:rsidRPr="00CF080C">
        <w:rPr>
          <w:b/>
          <w:sz w:val="28"/>
          <w:szCs w:val="28"/>
          <w:highlight w:val="yellow"/>
        </w:rPr>
        <w:t>Crude death rate (CDR):</w:t>
      </w:r>
      <w:r w:rsidRPr="00CF080C">
        <w:rPr>
          <w:b/>
          <w:sz w:val="28"/>
          <w:szCs w:val="28"/>
        </w:rPr>
        <w:t xml:space="preserve"> </w:t>
      </w:r>
      <w:r>
        <w:rPr>
          <w:sz w:val="28"/>
          <w:szCs w:val="28"/>
        </w:rPr>
        <w:t>the number of deaths per 1,000 individuals per year.</w:t>
      </w:r>
    </w:p>
    <w:p w14:paraId="60D81EDE" w14:textId="132E4BBF" w:rsidR="002777A8" w:rsidRPr="00CF080C" w:rsidRDefault="00A06126" w:rsidP="00CF080C">
      <w:pPr>
        <w:jc w:val="right"/>
        <w:rPr>
          <w:i/>
          <w:sz w:val="28"/>
          <w:szCs w:val="28"/>
        </w:rPr>
      </w:pPr>
      <w:r w:rsidRPr="00CF080C">
        <w:rPr>
          <w:i/>
          <w:sz w:val="28"/>
          <w:szCs w:val="28"/>
        </w:rPr>
        <w:t>We do not factor in migration with global population number because no one is leaving Earth to live on Jupiter, right?</w:t>
      </w:r>
    </w:p>
    <w:p w14:paraId="24CF05BE" w14:textId="195A9122" w:rsidR="00A06126" w:rsidRPr="00CF080C" w:rsidRDefault="00A06126" w:rsidP="00CF080C">
      <w:pPr>
        <w:jc w:val="center"/>
        <w:rPr>
          <w:rFonts w:eastAsiaTheme="minorEastAsia"/>
          <w:sz w:val="44"/>
          <w:szCs w:val="44"/>
        </w:rPr>
      </w:pPr>
      <w:r w:rsidRPr="00CF080C">
        <w:rPr>
          <w:sz w:val="44"/>
          <w:szCs w:val="44"/>
        </w:rPr>
        <w:t xml:space="preserve">Global population growth rate =  </w:t>
      </w:r>
      <m:oMath>
        <m:f>
          <m:fPr>
            <m:ctrlPr>
              <w:rPr>
                <w:rFonts w:ascii="Cambria Math" w:hAnsi="Cambria Math"/>
                <w:i/>
                <w:sz w:val="44"/>
                <w:szCs w:val="44"/>
              </w:rPr>
            </m:ctrlPr>
          </m:fPr>
          <m:num>
            <m:r>
              <w:rPr>
                <w:rFonts w:ascii="Cambria Math" w:hAnsi="Cambria Math"/>
                <w:sz w:val="44"/>
                <w:szCs w:val="44"/>
              </w:rPr>
              <m:t>[CBR-CDR]</m:t>
            </m:r>
          </m:num>
          <m:den>
            <m:r>
              <w:rPr>
                <w:rFonts w:ascii="Cambria Math" w:hAnsi="Cambria Math"/>
                <w:sz w:val="44"/>
                <w:szCs w:val="44"/>
              </w:rPr>
              <m:t>10</m:t>
            </m:r>
          </m:den>
        </m:f>
      </m:oMath>
    </w:p>
    <w:p w14:paraId="469E565C" w14:textId="796BC2FA" w:rsidR="00733F86" w:rsidRDefault="00733F86" w:rsidP="002777A8">
      <w:pPr>
        <w:rPr>
          <w:rFonts w:eastAsiaTheme="minorEastAsia"/>
          <w:sz w:val="28"/>
          <w:szCs w:val="28"/>
        </w:rPr>
      </w:pPr>
      <w:r>
        <w:rPr>
          <w:rFonts w:eastAsiaTheme="minorEastAsia"/>
          <w:sz w:val="28"/>
          <w:szCs w:val="28"/>
        </w:rPr>
        <w:t xml:space="preserve">In 2014 there were 20 births and 8 deaths per 1,000 individuals. </w:t>
      </w:r>
    </w:p>
    <w:p w14:paraId="3623DC0B" w14:textId="3B6E4101" w:rsidR="00733F86" w:rsidRDefault="00733F86" w:rsidP="002777A8">
      <w:pPr>
        <w:rPr>
          <w:rFonts w:eastAsiaTheme="minorEastAsia"/>
          <w:sz w:val="28"/>
          <w:szCs w:val="28"/>
        </w:rPr>
      </w:pPr>
      <w:r>
        <w:rPr>
          <w:rFonts w:eastAsiaTheme="minorEastAsia"/>
          <w:sz w:val="28"/>
          <w:szCs w:val="28"/>
        </w:rPr>
        <w:t>Therefore…</w:t>
      </w:r>
    </w:p>
    <w:p w14:paraId="6CC01586" w14:textId="16B4802D" w:rsidR="00733F86" w:rsidRDefault="00733F86" w:rsidP="002777A8">
      <w:pPr>
        <w:rPr>
          <w:rFonts w:eastAsiaTheme="minorEastAsia"/>
          <w:sz w:val="28"/>
          <w:szCs w:val="28"/>
        </w:rPr>
      </w:pPr>
      <w:r>
        <w:rPr>
          <w:rFonts w:eastAsiaTheme="minorEastAsia"/>
          <w:sz w:val="28"/>
          <w:szCs w:val="28"/>
        </w:rPr>
        <w:t>To calculate the population growth for a single nation, we DO take immigration and emigration into account:</w:t>
      </w:r>
    </w:p>
    <w:p w14:paraId="25A5F679" w14:textId="75F36147" w:rsidR="00733F86" w:rsidRPr="00D57FCA" w:rsidRDefault="00733F86" w:rsidP="002777A8">
      <w:pPr>
        <w:rPr>
          <w:rFonts w:eastAsiaTheme="minorEastAsia"/>
          <w:sz w:val="44"/>
          <w:szCs w:val="44"/>
        </w:rPr>
      </w:pPr>
      <w:r w:rsidRPr="00D57FCA">
        <w:rPr>
          <w:rFonts w:eastAsiaTheme="minorEastAsia"/>
          <w:sz w:val="44"/>
          <w:szCs w:val="44"/>
        </w:rPr>
        <w:t xml:space="preserve">National population growth = </w:t>
      </w:r>
      <w:r w:rsidR="00D57FCA">
        <w:rPr>
          <w:rFonts w:eastAsiaTheme="minorEastAsia"/>
          <w:sz w:val="44"/>
          <w:szCs w:val="44"/>
        </w:rPr>
        <w:br/>
      </w:r>
      <m:oMathPara>
        <m:oMath>
          <m:f>
            <m:fPr>
              <m:ctrlPr>
                <w:rPr>
                  <w:rFonts w:ascii="Cambria Math" w:eastAsiaTheme="minorEastAsia" w:hAnsi="Cambria Math"/>
                  <w:i/>
                  <w:sz w:val="44"/>
                  <w:szCs w:val="44"/>
                </w:rPr>
              </m:ctrlPr>
            </m:fPr>
            <m:num>
              <m:r>
                <w:rPr>
                  <w:rFonts w:ascii="Cambria Math" w:eastAsiaTheme="minorEastAsia" w:hAnsi="Cambria Math"/>
                  <w:sz w:val="44"/>
                  <w:szCs w:val="44"/>
                </w:rPr>
                <m:t>[</m:t>
              </m:r>
              <m:d>
                <m:dPr>
                  <m:ctrlPr>
                    <w:rPr>
                      <w:rFonts w:ascii="Cambria Math" w:eastAsiaTheme="minorEastAsia" w:hAnsi="Cambria Math"/>
                      <w:i/>
                      <w:sz w:val="44"/>
                      <w:szCs w:val="44"/>
                    </w:rPr>
                  </m:ctrlPr>
                </m:dPr>
                <m:e>
                  <m:r>
                    <w:rPr>
                      <w:rFonts w:ascii="Cambria Math" w:eastAsiaTheme="minorEastAsia" w:hAnsi="Cambria Math"/>
                      <w:sz w:val="44"/>
                      <w:szCs w:val="44"/>
                    </w:rPr>
                    <m:t>CBR+immigration</m:t>
                  </m:r>
                </m:e>
              </m:d>
              <m:r>
                <w:rPr>
                  <w:rFonts w:ascii="Cambria Math" w:eastAsiaTheme="minorEastAsia" w:hAnsi="Cambria Math"/>
                  <w:sz w:val="44"/>
                  <w:szCs w:val="44"/>
                </w:rPr>
                <m:t>-</m:t>
              </m:r>
              <m:d>
                <m:dPr>
                  <m:ctrlPr>
                    <w:rPr>
                      <w:rFonts w:ascii="Cambria Math" w:eastAsiaTheme="minorEastAsia" w:hAnsi="Cambria Math"/>
                      <w:i/>
                      <w:sz w:val="44"/>
                      <w:szCs w:val="44"/>
                    </w:rPr>
                  </m:ctrlPr>
                </m:dPr>
                <m:e>
                  <m:r>
                    <w:rPr>
                      <w:rFonts w:ascii="Cambria Math" w:eastAsiaTheme="minorEastAsia" w:hAnsi="Cambria Math"/>
                      <w:sz w:val="44"/>
                      <w:szCs w:val="44"/>
                    </w:rPr>
                    <m:t>CDR+emigration</m:t>
                  </m:r>
                </m:e>
              </m:d>
              <m:r>
                <w:rPr>
                  <w:rFonts w:ascii="Cambria Math" w:eastAsiaTheme="minorEastAsia" w:hAnsi="Cambria Math"/>
                  <w:sz w:val="44"/>
                  <w:szCs w:val="44"/>
                </w:rPr>
                <m:t>]</m:t>
              </m:r>
            </m:num>
            <m:den>
              <m:r>
                <w:rPr>
                  <w:rFonts w:ascii="Cambria Math" w:eastAsiaTheme="minorEastAsia" w:hAnsi="Cambria Math"/>
                  <w:sz w:val="44"/>
                  <w:szCs w:val="44"/>
                </w:rPr>
                <m:t>10</m:t>
              </m:r>
            </m:den>
          </m:f>
        </m:oMath>
      </m:oMathPara>
    </w:p>
    <w:p w14:paraId="21278FE1" w14:textId="790FFDC7" w:rsidR="00733F86" w:rsidRDefault="00733F86" w:rsidP="002777A8">
      <w:pPr>
        <w:rPr>
          <w:rFonts w:eastAsiaTheme="minorEastAsia"/>
          <w:sz w:val="28"/>
          <w:szCs w:val="28"/>
        </w:rPr>
      </w:pPr>
      <w:r w:rsidRPr="00733F86">
        <w:rPr>
          <w:rFonts w:eastAsiaTheme="minorEastAsia"/>
          <w:b/>
          <w:sz w:val="28"/>
          <w:szCs w:val="28"/>
          <w:highlight w:val="yellow"/>
        </w:rPr>
        <w:t>Doubling time:</w:t>
      </w:r>
      <w:r>
        <w:rPr>
          <w:rFonts w:eastAsiaTheme="minorEastAsia"/>
          <w:sz w:val="28"/>
          <w:szCs w:val="28"/>
        </w:rPr>
        <w:t xml:space="preserve"> the number of years it takes for a population to double.  Can be approximated with the “rule of 70”</w:t>
      </w:r>
    </w:p>
    <w:p w14:paraId="6CF1EF67" w14:textId="204D572B" w:rsidR="00733F86" w:rsidRPr="00D57FCA" w:rsidRDefault="00733F86" w:rsidP="00D57FCA">
      <w:pPr>
        <w:jc w:val="center"/>
        <w:rPr>
          <w:rFonts w:eastAsiaTheme="minorEastAsia"/>
          <w:sz w:val="44"/>
          <w:szCs w:val="44"/>
        </w:rPr>
      </w:pPr>
      <w:r w:rsidRPr="00D57FCA">
        <w:rPr>
          <w:rFonts w:eastAsiaTheme="minorEastAsia"/>
          <w:sz w:val="44"/>
          <w:szCs w:val="44"/>
        </w:rPr>
        <w:t xml:space="preserve">Doubling time (years) = </w:t>
      </w:r>
      <m:oMath>
        <m:f>
          <m:fPr>
            <m:ctrlPr>
              <w:rPr>
                <w:rFonts w:ascii="Cambria Math" w:eastAsiaTheme="minorEastAsia" w:hAnsi="Cambria Math"/>
                <w:i/>
                <w:sz w:val="44"/>
                <w:szCs w:val="44"/>
              </w:rPr>
            </m:ctrlPr>
          </m:fPr>
          <m:num>
            <m:r>
              <w:rPr>
                <w:rFonts w:ascii="Cambria Math" w:eastAsiaTheme="minorEastAsia" w:hAnsi="Cambria Math"/>
                <w:sz w:val="44"/>
                <w:szCs w:val="44"/>
              </w:rPr>
              <m:t>70</m:t>
            </m:r>
          </m:num>
          <m:den>
            <m:r>
              <w:rPr>
                <w:rFonts w:ascii="Cambria Math" w:eastAsiaTheme="minorEastAsia" w:hAnsi="Cambria Math"/>
                <w:sz w:val="44"/>
                <w:szCs w:val="44"/>
              </w:rPr>
              <m:t>growth rate</m:t>
            </m:r>
          </m:den>
        </m:f>
      </m:oMath>
    </w:p>
    <w:p w14:paraId="3270013B" w14:textId="77777777" w:rsidR="00733F86" w:rsidRDefault="00733F86" w:rsidP="002777A8">
      <w:pPr>
        <w:rPr>
          <w:rFonts w:eastAsiaTheme="minorEastAsia"/>
          <w:sz w:val="28"/>
          <w:szCs w:val="28"/>
        </w:rPr>
      </w:pPr>
      <w:r>
        <w:rPr>
          <w:rFonts w:eastAsiaTheme="minorEastAsia"/>
          <w:sz w:val="28"/>
          <w:szCs w:val="28"/>
        </w:rPr>
        <w:lastRenderedPageBreak/>
        <w:t>Therefore, a population growing at 2 percent a year will double every ____ years.</w:t>
      </w:r>
    </w:p>
    <w:p w14:paraId="5BD98B2C" w14:textId="77777777" w:rsidR="00733F86" w:rsidRPr="00733F86" w:rsidRDefault="00733F86" w:rsidP="00733F86">
      <w:pPr>
        <w:jc w:val="center"/>
        <w:rPr>
          <w:rFonts w:eastAsiaTheme="minorEastAsia"/>
          <w:sz w:val="40"/>
          <w:szCs w:val="40"/>
        </w:rPr>
      </w:pPr>
      <w:r w:rsidRPr="00733F86">
        <w:rPr>
          <w:rFonts w:eastAsiaTheme="minorEastAsia"/>
          <w:sz w:val="40"/>
          <w:szCs w:val="40"/>
        </w:rPr>
        <w:t>This is independent of population size!</w:t>
      </w:r>
    </w:p>
    <w:p w14:paraId="5215C2DE" w14:textId="57A90178" w:rsidR="00733F86" w:rsidRPr="007B7C41" w:rsidRDefault="00733F86" w:rsidP="002777A8">
      <w:pPr>
        <w:rPr>
          <w:rFonts w:ascii="Algerian" w:eastAsiaTheme="minorEastAsia" w:hAnsi="Algerian"/>
          <w:sz w:val="28"/>
          <w:szCs w:val="28"/>
          <w:u w:val="single"/>
        </w:rPr>
      </w:pPr>
      <w:r w:rsidRPr="007B7C41">
        <w:rPr>
          <w:rFonts w:ascii="Algerian" w:eastAsiaTheme="minorEastAsia" w:hAnsi="Algerian"/>
          <w:sz w:val="28"/>
          <w:szCs w:val="28"/>
          <w:u w:val="single"/>
        </w:rPr>
        <w:t xml:space="preserve"> Fertility</w:t>
      </w:r>
    </w:p>
    <w:p w14:paraId="09AA441F" w14:textId="3AA518B2" w:rsidR="00733F86" w:rsidRDefault="00733F86" w:rsidP="002777A8">
      <w:pPr>
        <w:rPr>
          <w:rFonts w:eastAsiaTheme="minorEastAsia"/>
          <w:sz w:val="28"/>
          <w:szCs w:val="28"/>
        </w:rPr>
      </w:pPr>
      <w:r w:rsidRPr="00733F86">
        <w:rPr>
          <w:rFonts w:eastAsiaTheme="minorEastAsia"/>
          <w:b/>
          <w:sz w:val="28"/>
          <w:szCs w:val="28"/>
          <w:highlight w:val="yellow"/>
        </w:rPr>
        <w:t>Total fertility rate (TFR):</w:t>
      </w:r>
      <w:r>
        <w:rPr>
          <w:rFonts w:eastAsiaTheme="minorEastAsia"/>
          <w:sz w:val="28"/>
          <w:szCs w:val="28"/>
        </w:rPr>
        <w:t xml:space="preserve"> an estimate of the average number of children that each woman in a population will bear throughout her childbearing years.</w:t>
      </w:r>
    </w:p>
    <w:p w14:paraId="6A5ADB89" w14:textId="2B9DAC33" w:rsidR="00733F86" w:rsidRPr="00A50787" w:rsidRDefault="005C2803" w:rsidP="00A50787">
      <w:pPr>
        <w:pStyle w:val="ListParagraph"/>
        <w:numPr>
          <w:ilvl w:val="0"/>
          <w:numId w:val="4"/>
        </w:numPr>
        <w:rPr>
          <w:rFonts w:eastAsiaTheme="minorEastAsia"/>
          <w:sz w:val="28"/>
          <w:szCs w:val="28"/>
        </w:rPr>
      </w:pPr>
      <w:r w:rsidRPr="00A50787">
        <w:rPr>
          <w:rFonts w:eastAsiaTheme="minorEastAsia"/>
          <w:sz w:val="28"/>
          <w:szCs w:val="28"/>
        </w:rPr>
        <w:t>For example, in 2014 the TFR in the US, of each woman was 1.9. This means that each woman in childbearing years gave birth to just under 2 children.</w:t>
      </w:r>
    </w:p>
    <w:p w14:paraId="5AE3E10A" w14:textId="3D8EFE6E" w:rsidR="005C2803" w:rsidRDefault="005C2803" w:rsidP="002777A8">
      <w:pPr>
        <w:rPr>
          <w:rFonts w:eastAsiaTheme="minorEastAsia"/>
          <w:sz w:val="28"/>
          <w:szCs w:val="28"/>
        </w:rPr>
      </w:pPr>
      <w:r>
        <w:rPr>
          <w:rFonts w:eastAsiaTheme="minorEastAsia"/>
          <w:sz w:val="28"/>
          <w:szCs w:val="28"/>
        </w:rPr>
        <w:t xml:space="preserve">To gauge changes in population size, demographers also calculate the </w:t>
      </w:r>
      <w:r w:rsidRPr="005C2803">
        <w:rPr>
          <w:rFonts w:eastAsiaTheme="minorEastAsia"/>
          <w:b/>
          <w:sz w:val="28"/>
          <w:szCs w:val="28"/>
          <w:highlight w:val="yellow"/>
        </w:rPr>
        <w:t>replacement-level fertility</w:t>
      </w:r>
      <w:r>
        <w:rPr>
          <w:rFonts w:eastAsiaTheme="minorEastAsia"/>
          <w:sz w:val="28"/>
          <w:szCs w:val="28"/>
        </w:rPr>
        <w:t xml:space="preserve"> (the total fertility rate required to offset the average number of deaths in a population in order to maintain the current population). </w:t>
      </w:r>
    </w:p>
    <w:p w14:paraId="31C397D4" w14:textId="56E16DB4" w:rsidR="005C2803" w:rsidRDefault="005C2803" w:rsidP="002777A8">
      <w:pPr>
        <w:rPr>
          <w:rFonts w:eastAsiaTheme="minorEastAsia"/>
          <w:sz w:val="28"/>
          <w:szCs w:val="28"/>
        </w:rPr>
      </w:pPr>
      <w:r>
        <w:rPr>
          <w:rFonts w:eastAsiaTheme="minorEastAsia"/>
          <w:sz w:val="28"/>
          <w:szCs w:val="28"/>
        </w:rPr>
        <w:t>This number is typically around 2 children.</w:t>
      </w:r>
    </w:p>
    <w:p w14:paraId="3AB0B50D" w14:textId="4D66C1F5" w:rsidR="005C2803" w:rsidRDefault="005C2803" w:rsidP="002777A8">
      <w:pPr>
        <w:rPr>
          <w:rFonts w:eastAsiaTheme="minorEastAsia"/>
          <w:sz w:val="28"/>
          <w:szCs w:val="28"/>
        </w:rPr>
      </w:pPr>
      <w:r>
        <w:rPr>
          <w:rFonts w:eastAsiaTheme="minorEastAsia"/>
          <w:sz w:val="28"/>
          <w:szCs w:val="28"/>
        </w:rPr>
        <w:t xml:space="preserve">In </w:t>
      </w:r>
      <w:r w:rsidRPr="005C2803">
        <w:rPr>
          <w:rFonts w:eastAsiaTheme="minorEastAsia"/>
          <w:b/>
          <w:sz w:val="28"/>
          <w:szCs w:val="28"/>
          <w:highlight w:val="yellow"/>
        </w:rPr>
        <w:t>developed countries</w:t>
      </w:r>
      <w:r>
        <w:rPr>
          <w:rFonts w:eastAsiaTheme="minorEastAsia"/>
          <w:sz w:val="28"/>
          <w:szCs w:val="28"/>
        </w:rPr>
        <w:t>, countries with relatively high levels of industrialization and income, there is typically a replacement level of 2.</w:t>
      </w:r>
    </w:p>
    <w:p w14:paraId="03974908" w14:textId="0B1EEF6B" w:rsidR="005C2803" w:rsidRDefault="005C2803" w:rsidP="002777A8">
      <w:pPr>
        <w:rPr>
          <w:rFonts w:eastAsiaTheme="minorEastAsia"/>
          <w:sz w:val="28"/>
          <w:szCs w:val="28"/>
        </w:rPr>
      </w:pPr>
      <w:r>
        <w:rPr>
          <w:rFonts w:eastAsiaTheme="minorEastAsia"/>
          <w:sz w:val="28"/>
          <w:szCs w:val="28"/>
        </w:rPr>
        <w:t xml:space="preserve">In </w:t>
      </w:r>
      <w:r w:rsidRPr="005C2803">
        <w:rPr>
          <w:rFonts w:eastAsiaTheme="minorEastAsia"/>
          <w:b/>
          <w:sz w:val="28"/>
          <w:szCs w:val="28"/>
          <w:highlight w:val="yellow"/>
        </w:rPr>
        <w:t>developing countries,</w:t>
      </w:r>
      <w:r>
        <w:rPr>
          <w:rFonts w:eastAsiaTheme="minorEastAsia"/>
          <w:sz w:val="28"/>
          <w:szCs w:val="28"/>
        </w:rPr>
        <w:t xml:space="preserve"> countries with relatively low levels of industrialization and income, a TFR greater than 2.1 is needed to achieve replacement-level fertility. It is higher in developing countries because mortality is higher among young people. </w:t>
      </w:r>
    </w:p>
    <w:p w14:paraId="09E4F13B" w14:textId="3DC7E045" w:rsidR="005C2803" w:rsidRDefault="0030516F" w:rsidP="002777A8">
      <w:pPr>
        <w:rPr>
          <w:rFonts w:eastAsiaTheme="minorEastAsia"/>
          <w:sz w:val="28"/>
          <w:szCs w:val="28"/>
        </w:rPr>
      </w:pPr>
      <w:r>
        <w:rPr>
          <w:rFonts w:eastAsiaTheme="minorEastAsia"/>
          <w:sz w:val="28"/>
          <w:szCs w:val="28"/>
        </w:rPr>
        <w:t>In a country where TFR is = to replacement-level fertility, and where immigration and emigration are =,</w:t>
      </w:r>
      <w:r w:rsidRPr="0012632C">
        <w:rPr>
          <w:rFonts w:eastAsiaTheme="minorEastAsia"/>
          <w:color w:val="0070C0"/>
          <w:sz w:val="28"/>
          <w:szCs w:val="28"/>
        </w:rPr>
        <w:t xml:space="preserve"> a country’s population is stable.</w:t>
      </w:r>
    </w:p>
    <w:p w14:paraId="37F388AA" w14:textId="5B3B531D" w:rsidR="0030516F" w:rsidRDefault="0030516F" w:rsidP="002777A8">
      <w:pPr>
        <w:rPr>
          <w:rFonts w:eastAsiaTheme="minorEastAsia"/>
          <w:sz w:val="28"/>
          <w:szCs w:val="28"/>
        </w:rPr>
      </w:pPr>
      <w:r>
        <w:rPr>
          <w:rFonts w:eastAsiaTheme="minorEastAsia"/>
          <w:sz w:val="28"/>
          <w:szCs w:val="28"/>
        </w:rPr>
        <w:t xml:space="preserve">A country with a TFR of less than 2.1 and no net increase from immigration, is likely to experience a population decrease because that country’s TFR is below replacement-level fertility. </w:t>
      </w:r>
    </w:p>
    <w:p w14:paraId="0DF064D7" w14:textId="4C19A719" w:rsidR="0030516F" w:rsidRDefault="0030516F" w:rsidP="002777A8">
      <w:pPr>
        <w:rPr>
          <w:rFonts w:eastAsiaTheme="minorEastAsia"/>
          <w:sz w:val="28"/>
          <w:szCs w:val="28"/>
        </w:rPr>
      </w:pPr>
      <w:r>
        <w:rPr>
          <w:rFonts w:eastAsiaTheme="minorEastAsia"/>
          <w:sz w:val="28"/>
          <w:szCs w:val="28"/>
        </w:rPr>
        <w:t xml:space="preserve">In contrast, a country with a TFR of more than 2.1 and no net decrease from emigration is likely to experience population growth because that country’s TFR is above replacement-level fertility. </w:t>
      </w:r>
    </w:p>
    <w:p w14:paraId="2B67BE67" w14:textId="77777777" w:rsidR="00A50787" w:rsidRDefault="00A50787" w:rsidP="002777A8">
      <w:pPr>
        <w:rPr>
          <w:rFonts w:ascii="Algerian" w:eastAsiaTheme="minorEastAsia" w:hAnsi="Algerian"/>
          <w:b/>
          <w:sz w:val="28"/>
          <w:szCs w:val="28"/>
          <w:highlight w:val="yellow"/>
          <w:u w:val="single"/>
        </w:rPr>
      </w:pPr>
    </w:p>
    <w:p w14:paraId="134F7B46" w14:textId="77777777" w:rsidR="00A50787" w:rsidRDefault="00A50787" w:rsidP="002777A8">
      <w:pPr>
        <w:rPr>
          <w:rFonts w:ascii="Algerian" w:eastAsiaTheme="minorEastAsia" w:hAnsi="Algerian"/>
          <w:b/>
          <w:sz w:val="28"/>
          <w:szCs w:val="28"/>
          <w:highlight w:val="yellow"/>
          <w:u w:val="single"/>
        </w:rPr>
      </w:pPr>
    </w:p>
    <w:p w14:paraId="02933AB2" w14:textId="77777777" w:rsidR="00A50787" w:rsidRDefault="00A50787" w:rsidP="002777A8">
      <w:pPr>
        <w:rPr>
          <w:rFonts w:ascii="Algerian" w:eastAsiaTheme="minorEastAsia" w:hAnsi="Algerian"/>
          <w:b/>
          <w:sz w:val="28"/>
          <w:szCs w:val="28"/>
          <w:highlight w:val="yellow"/>
          <w:u w:val="single"/>
        </w:rPr>
      </w:pPr>
    </w:p>
    <w:p w14:paraId="6BA4A79E" w14:textId="6B38F170" w:rsidR="0030516F" w:rsidRPr="007B7C41" w:rsidRDefault="0030516F" w:rsidP="002777A8">
      <w:pPr>
        <w:rPr>
          <w:rFonts w:ascii="Algerian" w:eastAsiaTheme="minorEastAsia" w:hAnsi="Algerian"/>
          <w:b/>
          <w:sz w:val="28"/>
          <w:szCs w:val="28"/>
          <w:u w:val="single"/>
        </w:rPr>
      </w:pPr>
      <w:r w:rsidRPr="007B7C41">
        <w:rPr>
          <w:rFonts w:ascii="Algerian" w:eastAsiaTheme="minorEastAsia" w:hAnsi="Algerian"/>
          <w:b/>
          <w:sz w:val="28"/>
          <w:szCs w:val="28"/>
          <w:highlight w:val="yellow"/>
          <w:u w:val="single"/>
        </w:rPr>
        <w:lastRenderedPageBreak/>
        <w:t>Life expectancy</w:t>
      </w:r>
    </w:p>
    <w:p w14:paraId="1596FEC9" w14:textId="546EBBAB" w:rsidR="0030516F" w:rsidRDefault="0030516F" w:rsidP="002777A8">
      <w:pPr>
        <w:rPr>
          <w:rFonts w:eastAsiaTheme="minorEastAsia"/>
          <w:sz w:val="28"/>
          <w:szCs w:val="28"/>
        </w:rPr>
      </w:pPr>
      <w:r w:rsidRPr="0030516F">
        <w:rPr>
          <w:rFonts w:eastAsiaTheme="minorEastAsia"/>
          <w:sz w:val="28"/>
          <w:szCs w:val="28"/>
        </w:rPr>
        <w:t xml:space="preserve">The average number of years that an infant born in a particular country can be expected to live, given the current average life span and death rate in that country. </w:t>
      </w:r>
    </w:p>
    <w:p w14:paraId="1D6EF139" w14:textId="6E70302A" w:rsidR="0030516F" w:rsidRDefault="0030516F" w:rsidP="002777A8">
      <w:pPr>
        <w:rPr>
          <w:rFonts w:eastAsiaTheme="minorEastAsia"/>
          <w:sz w:val="28"/>
          <w:szCs w:val="28"/>
        </w:rPr>
      </w:pPr>
      <w:r w:rsidRPr="0030516F">
        <w:rPr>
          <w:rFonts w:eastAsiaTheme="minorEastAsia"/>
          <w:b/>
          <w:sz w:val="28"/>
          <w:szCs w:val="28"/>
          <w:highlight w:val="yellow"/>
        </w:rPr>
        <w:t>Infant mortality:</w:t>
      </w:r>
      <w:r>
        <w:rPr>
          <w:rFonts w:eastAsiaTheme="minorEastAsia"/>
          <w:sz w:val="28"/>
          <w:szCs w:val="28"/>
        </w:rPr>
        <w:t xml:space="preserve"> the number of deaths of children under 1 year of age per 1,000 live births.</w:t>
      </w:r>
    </w:p>
    <w:p w14:paraId="3BB063AC" w14:textId="564A6CA9" w:rsidR="0030516F" w:rsidRDefault="0030516F" w:rsidP="002777A8">
      <w:pPr>
        <w:rPr>
          <w:rFonts w:eastAsiaTheme="minorEastAsia"/>
          <w:sz w:val="28"/>
          <w:szCs w:val="28"/>
        </w:rPr>
      </w:pPr>
      <w:r w:rsidRPr="0030516F">
        <w:rPr>
          <w:rFonts w:eastAsiaTheme="minorEastAsia"/>
          <w:b/>
          <w:sz w:val="28"/>
          <w:szCs w:val="28"/>
          <w:highlight w:val="yellow"/>
        </w:rPr>
        <w:t>Child mortality</w:t>
      </w:r>
      <w:r w:rsidRPr="0030516F">
        <w:rPr>
          <w:rFonts w:eastAsiaTheme="minorEastAsia"/>
          <w:b/>
          <w:sz w:val="28"/>
          <w:szCs w:val="28"/>
        </w:rPr>
        <w:t>:</w:t>
      </w:r>
      <w:r>
        <w:rPr>
          <w:rFonts w:eastAsiaTheme="minorEastAsia"/>
          <w:sz w:val="28"/>
          <w:szCs w:val="28"/>
        </w:rPr>
        <w:t xml:space="preserve"> the number of deaths of children under age 5 per 1,000 live births.</w:t>
      </w:r>
    </w:p>
    <w:p w14:paraId="1497DF68" w14:textId="7C1E8893" w:rsidR="0030516F" w:rsidRDefault="001F5231" w:rsidP="002777A8">
      <w:pPr>
        <w:rPr>
          <w:rFonts w:eastAsiaTheme="minorEastAsia"/>
          <w:sz w:val="28"/>
          <w:szCs w:val="28"/>
        </w:rPr>
      </w:pPr>
      <w:r>
        <w:rPr>
          <w:rFonts w:eastAsiaTheme="minorEastAsia"/>
          <w:sz w:val="28"/>
          <w:szCs w:val="28"/>
        </w:rPr>
        <w:t>*can vary with</w:t>
      </w:r>
      <w:r w:rsidR="0012632C">
        <w:rPr>
          <w:rFonts w:eastAsiaTheme="minorEastAsia"/>
          <w:sz w:val="28"/>
          <w:szCs w:val="28"/>
        </w:rPr>
        <w:t>in</w:t>
      </w:r>
      <w:r>
        <w:rPr>
          <w:rFonts w:eastAsiaTheme="minorEastAsia"/>
          <w:sz w:val="28"/>
          <w:szCs w:val="28"/>
        </w:rPr>
        <w:t xml:space="preserve"> a country* WHY? Race, socioeconomic status, ethnicity, access to adequate nutrition and health care. </w:t>
      </w:r>
    </w:p>
    <w:p w14:paraId="69F1ED8A" w14:textId="7DE9A399" w:rsidR="001F5231" w:rsidRDefault="001F5231">
      <w:pPr>
        <w:rPr>
          <w:rFonts w:eastAsiaTheme="minorEastAsia"/>
          <w:sz w:val="28"/>
          <w:szCs w:val="28"/>
        </w:rPr>
      </w:pPr>
    </w:p>
    <w:p w14:paraId="108C88A8" w14:textId="0479BF9D" w:rsidR="001F5231" w:rsidRDefault="001F5231" w:rsidP="002777A8">
      <w:pPr>
        <w:rPr>
          <w:rFonts w:eastAsiaTheme="minorEastAsia"/>
          <w:sz w:val="28"/>
          <w:szCs w:val="28"/>
        </w:rPr>
      </w:pPr>
      <w:r>
        <w:rPr>
          <w:noProof/>
        </w:rPr>
        <w:drawing>
          <wp:inline distT="0" distB="0" distL="0" distR="0" wp14:anchorId="5FB71E06" wp14:editId="14044FE5">
            <wp:extent cx="5943600" cy="3929380"/>
            <wp:effectExtent l="0" t="0" r="0" b="0"/>
            <wp:docPr id="10242" name="Picture 1">
              <a:extLst xmlns:a="http://schemas.openxmlformats.org/drawingml/2006/main">
                <a:ext uri="{FF2B5EF4-FFF2-40B4-BE49-F238E27FC236}">
                  <a16:creationId xmlns:a16="http://schemas.microsoft.com/office/drawing/2014/main" id="{7A8CF711-8C12-4885-BDB3-987C64DC65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1">
                      <a:extLst>
                        <a:ext uri="{FF2B5EF4-FFF2-40B4-BE49-F238E27FC236}">
                          <a16:creationId xmlns:a16="http://schemas.microsoft.com/office/drawing/2014/main" id="{7A8CF711-8C12-4885-BDB3-987C64DC656E}"/>
                        </a:ext>
                      </a:extLst>
                    </pic:cNvPr>
                    <pic:cNvPicPr>
                      <a:picLocks noChangeAspect="1"/>
                    </pic:cNvPicPr>
                  </pic:nvPicPr>
                  <pic:blipFill rotWithShape="1">
                    <a:blip r:embed="rId8">
                      <a:extLst>
                        <a:ext uri="{28A0092B-C50C-407E-A947-70E740481C1C}">
                          <a14:useLocalDpi xmlns:a14="http://schemas.microsoft.com/office/drawing/2010/main" val="0"/>
                        </a:ext>
                      </a:extLst>
                    </a:blip>
                    <a:srcRect t="10409"/>
                    <a:stretch/>
                  </pic:blipFill>
                  <pic:spPr bwMode="auto">
                    <a:xfrm>
                      <a:off x="0" y="0"/>
                      <a:ext cx="5943600" cy="3929380"/>
                    </a:xfrm>
                    <a:prstGeom prst="rect">
                      <a:avLst/>
                    </a:prstGeom>
                    <a:noFill/>
                    <a:ln>
                      <a:noFill/>
                    </a:ln>
                    <a:extLst/>
                  </pic:spPr>
                </pic:pic>
              </a:graphicData>
            </a:graphic>
          </wp:inline>
        </w:drawing>
      </w:r>
    </w:p>
    <w:p w14:paraId="4DB89F15" w14:textId="207E4666" w:rsidR="001F5231" w:rsidRDefault="001F5231" w:rsidP="002777A8">
      <w:pPr>
        <w:rPr>
          <w:rFonts w:eastAsiaTheme="minorEastAsia"/>
          <w:sz w:val="28"/>
          <w:szCs w:val="28"/>
        </w:rPr>
      </w:pPr>
    </w:p>
    <w:p w14:paraId="4025E7AF" w14:textId="77777777" w:rsidR="0016277C" w:rsidRDefault="0016277C" w:rsidP="002777A8">
      <w:pPr>
        <w:rPr>
          <w:rFonts w:eastAsiaTheme="minorEastAsia"/>
          <w:sz w:val="28"/>
          <w:szCs w:val="28"/>
        </w:rPr>
      </w:pPr>
    </w:p>
    <w:p w14:paraId="01E3E5DF" w14:textId="77777777" w:rsidR="0016277C" w:rsidRDefault="0016277C" w:rsidP="002777A8">
      <w:pPr>
        <w:rPr>
          <w:rFonts w:eastAsiaTheme="minorEastAsia"/>
          <w:sz w:val="28"/>
          <w:szCs w:val="28"/>
        </w:rPr>
      </w:pPr>
    </w:p>
    <w:p w14:paraId="275F7852" w14:textId="279E605F" w:rsidR="001F5231" w:rsidRPr="0016277C" w:rsidRDefault="001F5231" w:rsidP="002777A8">
      <w:pPr>
        <w:rPr>
          <w:rFonts w:eastAsiaTheme="minorEastAsia"/>
          <w:sz w:val="32"/>
          <w:szCs w:val="32"/>
          <w:u w:val="single"/>
        </w:rPr>
      </w:pPr>
      <w:r w:rsidRPr="0016277C">
        <w:rPr>
          <w:rFonts w:eastAsiaTheme="minorEastAsia"/>
          <w:sz w:val="32"/>
          <w:szCs w:val="32"/>
          <w:u w:val="single"/>
        </w:rPr>
        <w:lastRenderedPageBreak/>
        <w:t>Aging and disease</w:t>
      </w:r>
    </w:p>
    <w:p w14:paraId="20ACFA9B" w14:textId="77777777" w:rsidR="0012632C" w:rsidRDefault="001F5231" w:rsidP="002777A8">
      <w:pPr>
        <w:rPr>
          <w:rFonts w:eastAsiaTheme="minorEastAsia"/>
          <w:sz w:val="28"/>
          <w:szCs w:val="28"/>
        </w:rPr>
      </w:pPr>
      <w:r>
        <w:rPr>
          <w:rFonts w:eastAsiaTheme="minorEastAsia"/>
          <w:sz w:val="28"/>
          <w:szCs w:val="28"/>
        </w:rPr>
        <w:t xml:space="preserve">Even with a high life expectancy and a low mortality rate a country can have a high crude death rate. The US has a higher CDR then Mexico. </w:t>
      </w:r>
    </w:p>
    <w:p w14:paraId="322F4C82" w14:textId="5F688D88" w:rsidR="0012632C" w:rsidRPr="0012632C" w:rsidRDefault="001F5231" w:rsidP="0012632C">
      <w:pPr>
        <w:jc w:val="center"/>
        <w:rPr>
          <w:rFonts w:eastAsiaTheme="minorEastAsia"/>
          <w:sz w:val="44"/>
          <w:szCs w:val="44"/>
        </w:rPr>
      </w:pPr>
      <w:r w:rsidRPr="0012632C">
        <w:rPr>
          <w:rFonts w:eastAsiaTheme="minorEastAsia"/>
          <w:sz w:val="44"/>
          <w:szCs w:val="44"/>
        </w:rPr>
        <w:t>Why?</w:t>
      </w:r>
    </w:p>
    <w:p w14:paraId="2802F3A9" w14:textId="2716D67D" w:rsidR="001F5231" w:rsidRDefault="001F5231" w:rsidP="002777A8">
      <w:pPr>
        <w:rPr>
          <w:rFonts w:eastAsiaTheme="minorEastAsia"/>
          <w:sz w:val="28"/>
          <w:szCs w:val="28"/>
        </w:rPr>
      </w:pPr>
      <w:r>
        <w:rPr>
          <w:rFonts w:eastAsiaTheme="minorEastAsia"/>
          <w:sz w:val="28"/>
          <w:szCs w:val="28"/>
        </w:rPr>
        <w:t>Because the US has a higher elderly population than (13%) compared to Mexico (6% elderly population)</w:t>
      </w:r>
    </w:p>
    <w:p w14:paraId="55845554" w14:textId="202CA010" w:rsidR="001F5231" w:rsidRDefault="001F5231" w:rsidP="00136495">
      <w:pPr>
        <w:jc w:val="right"/>
        <w:rPr>
          <w:rFonts w:eastAsiaTheme="minorEastAsia"/>
          <w:sz w:val="28"/>
          <w:szCs w:val="28"/>
        </w:rPr>
      </w:pPr>
      <w:r>
        <w:rPr>
          <w:rFonts w:eastAsiaTheme="minorEastAsia"/>
          <w:sz w:val="28"/>
          <w:szCs w:val="28"/>
        </w:rPr>
        <w:t>Disease is a limiting factor in human populations.</w:t>
      </w:r>
    </w:p>
    <w:p w14:paraId="6B053F35" w14:textId="383CF177" w:rsidR="001F5231" w:rsidRDefault="001F5231" w:rsidP="002777A8">
      <w:pPr>
        <w:rPr>
          <w:rFonts w:eastAsiaTheme="minorEastAsia"/>
          <w:sz w:val="28"/>
          <w:szCs w:val="28"/>
        </w:rPr>
      </w:pPr>
      <w:r>
        <w:rPr>
          <w:rFonts w:eastAsiaTheme="minorEastAsia"/>
          <w:sz w:val="28"/>
          <w:szCs w:val="28"/>
        </w:rPr>
        <w:t xml:space="preserve">Today, AIDS-related illnesses kill more than 28 million adults and children. This is more than malaria or TB (formerly the two infectious diseases responsible for the highest number of deaths) </w:t>
      </w:r>
    </w:p>
    <w:p w14:paraId="150829F1" w14:textId="14F3ED53" w:rsidR="001F5231" w:rsidRDefault="001F5231" w:rsidP="001F5231">
      <w:pPr>
        <w:jc w:val="center"/>
        <w:rPr>
          <w:rFonts w:eastAsiaTheme="minorEastAsia"/>
          <w:sz w:val="28"/>
          <w:szCs w:val="28"/>
        </w:rPr>
      </w:pPr>
      <w:r>
        <w:rPr>
          <w:noProof/>
        </w:rPr>
        <w:drawing>
          <wp:inline distT="0" distB="0" distL="0" distR="0" wp14:anchorId="70847462" wp14:editId="64FB3A2E">
            <wp:extent cx="3871356" cy="4213633"/>
            <wp:effectExtent l="0" t="0" r="0" b="0"/>
            <wp:docPr id="12290" name="Picture 1">
              <a:extLst xmlns:a="http://schemas.openxmlformats.org/drawingml/2006/main">
                <a:ext uri="{FF2B5EF4-FFF2-40B4-BE49-F238E27FC236}">
                  <a16:creationId xmlns:a16="http://schemas.microsoft.com/office/drawing/2014/main" id="{7CB5BE99-A603-49D3-B1DE-C1568B7EB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1">
                      <a:extLst>
                        <a:ext uri="{FF2B5EF4-FFF2-40B4-BE49-F238E27FC236}">
                          <a16:creationId xmlns:a16="http://schemas.microsoft.com/office/drawing/2014/main" id="{7CB5BE99-A603-49D3-B1DE-C1568B7EB751}"/>
                        </a:ext>
                      </a:extLst>
                    </pic:cNvPr>
                    <pic:cNvPicPr>
                      <a:picLocks noChangeAspect="1"/>
                    </pic:cNvPicPr>
                  </pic:nvPicPr>
                  <pic:blipFill rotWithShape="1">
                    <a:blip r:embed="rId9">
                      <a:extLst>
                        <a:ext uri="{28A0092B-C50C-407E-A947-70E740481C1C}">
                          <a14:useLocalDpi xmlns:a14="http://schemas.microsoft.com/office/drawing/2010/main" val="0"/>
                        </a:ext>
                      </a:extLst>
                    </a:blip>
                    <a:srcRect r="32692"/>
                    <a:stretch/>
                  </pic:blipFill>
                  <pic:spPr bwMode="auto">
                    <a:xfrm>
                      <a:off x="0" y="0"/>
                      <a:ext cx="3896446" cy="4240941"/>
                    </a:xfrm>
                    <a:prstGeom prst="rect">
                      <a:avLst/>
                    </a:prstGeom>
                    <a:noFill/>
                    <a:ln>
                      <a:noFill/>
                    </a:ln>
                    <a:extLst/>
                  </pic:spPr>
                </pic:pic>
              </a:graphicData>
            </a:graphic>
          </wp:inline>
        </w:drawing>
      </w:r>
    </w:p>
    <w:p w14:paraId="1B2E482A" w14:textId="77777777" w:rsidR="00136495" w:rsidRDefault="00136495" w:rsidP="001F5231">
      <w:pPr>
        <w:rPr>
          <w:rFonts w:ascii="Algerian" w:eastAsiaTheme="minorEastAsia" w:hAnsi="Algerian"/>
          <w:sz w:val="28"/>
          <w:szCs w:val="28"/>
          <w:u w:val="single"/>
        </w:rPr>
      </w:pPr>
    </w:p>
    <w:p w14:paraId="7DD47C5F" w14:textId="77777777" w:rsidR="00136495" w:rsidRDefault="00136495" w:rsidP="001F5231">
      <w:pPr>
        <w:rPr>
          <w:rFonts w:ascii="Algerian" w:eastAsiaTheme="minorEastAsia" w:hAnsi="Algerian"/>
          <w:sz w:val="28"/>
          <w:szCs w:val="28"/>
          <w:u w:val="single"/>
        </w:rPr>
      </w:pPr>
    </w:p>
    <w:p w14:paraId="28C28188" w14:textId="59932A8E" w:rsidR="001F5231" w:rsidRPr="007B7C41" w:rsidRDefault="007B7C41" w:rsidP="001F5231">
      <w:pPr>
        <w:rPr>
          <w:rFonts w:ascii="Algerian" w:eastAsiaTheme="minorEastAsia" w:hAnsi="Algerian"/>
          <w:sz w:val="28"/>
          <w:szCs w:val="28"/>
          <w:u w:val="single"/>
        </w:rPr>
      </w:pPr>
      <w:r w:rsidRPr="007B7C41">
        <w:rPr>
          <w:rFonts w:ascii="Algerian" w:eastAsiaTheme="minorEastAsia" w:hAnsi="Algerian"/>
          <w:sz w:val="28"/>
          <w:szCs w:val="28"/>
          <w:u w:val="single"/>
        </w:rPr>
        <w:lastRenderedPageBreak/>
        <w:t>Migration</w:t>
      </w:r>
    </w:p>
    <w:p w14:paraId="20C7D897" w14:textId="6957D908" w:rsidR="007B7C41" w:rsidRDefault="007B7C41" w:rsidP="001F5231">
      <w:pPr>
        <w:rPr>
          <w:rFonts w:eastAsiaTheme="minorEastAsia"/>
          <w:sz w:val="28"/>
          <w:szCs w:val="28"/>
        </w:rPr>
      </w:pPr>
      <w:r w:rsidRPr="007B7C41">
        <w:rPr>
          <w:rFonts w:eastAsiaTheme="minorEastAsia"/>
          <w:b/>
          <w:sz w:val="28"/>
          <w:szCs w:val="28"/>
          <w:highlight w:val="yellow"/>
        </w:rPr>
        <w:t>Net migration rate:</w:t>
      </w:r>
      <w:r w:rsidRPr="007B7C41">
        <w:rPr>
          <w:rFonts w:eastAsiaTheme="minorEastAsia"/>
          <w:b/>
          <w:sz w:val="28"/>
          <w:szCs w:val="28"/>
        </w:rPr>
        <w:t xml:space="preserve"> </w:t>
      </w:r>
      <w:r>
        <w:rPr>
          <w:rFonts w:eastAsiaTheme="minorEastAsia"/>
          <w:sz w:val="28"/>
          <w:szCs w:val="28"/>
        </w:rPr>
        <w:t>the difference between immigration and emigration in a given year per 1,000 people in a country.</w:t>
      </w:r>
    </w:p>
    <w:p w14:paraId="57949257" w14:textId="132DF77A" w:rsidR="007B7C41" w:rsidRDefault="006417B7" w:rsidP="001F5231">
      <w:pPr>
        <w:rPr>
          <w:rFonts w:eastAsiaTheme="minorEastAsia"/>
          <w:sz w:val="28"/>
          <w:szCs w:val="28"/>
        </w:rPr>
      </w:pPr>
      <m:oMathPara>
        <m:oMath>
          <m:f>
            <m:fPr>
              <m:ctrlPr>
                <w:rPr>
                  <w:rFonts w:ascii="Cambria Math" w:eastAsiaTheme="minorEastAsia" w:hAnsi="Cambria Math"/>
                  <w:i/>
                  <w:sz w:val="28"/>
                  <w:szCs w:val="28"/>
                </w:rPr>
              </m:ctrlPr>
            </m:fPr>
            <m:num>
              <m:r>
                <w:rPr>
                  <w:rFonts w:ascii="Cambria Math" w:eastAsiaTheme="minorEastAsia" w:hAnsi="Cambria Math"/>
                  <w:sz w:val="28"/>
                  <w:szCs w:val="28"/>
                </w:rPr>
                <m:t>number of immigrants a year</m:t>
              </m:r>
            </m:num>
            <m:den>
              <m:r>
                <w:rPr>
                  <w:rFonts w:ascii="Cambria Math" w:eastAsiaTheme="minorEastAsia" w:hAnsi="Cambria Math"/>
                  <w:sz w:val="28"/>
                  <w:szCs w:val="28"/>
                </w:rPr>
                <m:t>number of people in the population</m:t>
              </m:r>
            </m:den>
          </m:f>
        </m:oMath>
      </m:oMathPara>
    </w:p>
    <w:p w14:paraId="3B1BDA60" w14:textId="4FDA0A0D" w:rsidR="001F5231" w:rsidRDefault="007B7C41" w:rsidP="007B7C41">
      <w:pPr>
        <w:jc w:val="right"/>
        <w:rPr>
          <w:rFonts w:eastAsiaTheme="minorEastAsia"/>
          <w:sz w:val="28"/>
          <w:szCs w:val="28"/>
        </w:rPr>
      </w:pPr>
      <w:r>
        <w:rPr>
          <w:rFonts w:eastAsiaTheme="minorEastAsia"/>
          <w:sz w:val="28"/>
          <w:szCs w:val="28"/>
        </w:rPr>
        <w:t xml:space="preserve">A positive net migration value will mean that there is more immigration than emigration. </w:t>
      </w:r>
    </w:p>
    <w:p w14:paraId="7AC074DA" w14:textId="08CF03B4" w:rsidR="007B7C41" w:rsidRPr="005C3189" w:rsidRDefault="00E60D2F" w:rsidP="007B7C41">
      <w:pPr>
        <w:rPr>
          <w:rFonts w:eastAsiaTheme="minorEastAsia"/>
          <w:sz w:val="36"/>
          <w:szCs w:val="36"/>
        </w:rPr>
      </w:pPr>
      <w:r w:rsidRPr="005C3189">
        <w:rPr>
          <w:rFonts w:eastAsiaTheme="minorEastAsia"/>
          <w:sz w:val="36"/>
          <w:szCs w:val="36"/>
        </w:rPr>
        <w:t>Age Structure Diagrams</w:t>
      </w:r>
      <w:r w:rsidR="005C3189" w:rsidRPr="005C3189">
        <w:rPr>
          <w:rFonts w:eastAsiaTheme="minorEastAsia"/>
          <w:sz w:val="36"/>
          <w:szCs w:val="36"/>
        </w:rPr>
        <w:t xml:space="preserve"> describe how population are distributed across age ranges.</w:t>
      </w:r>
    </w:p>
    <w:p w14:paraId="08CDC0F3" w14:textId="5D11C8CC" w:rsidR="005C3189" w:rsidRDefault="005C3189" w:rsidP="007B7C41">
      <w:pPr>
        <w:rPr>
          <w:rFonts w:eastAsiaTheme="minorEastAsia"/>
          <w:sz w:val="28"/>
          <w:szCs w:val="28"/>
        </w:rPr>
      </w:pPr>
      <w:r w:rsidRPr="005C3189">
        <w:rPr>
          <w:rFonts w:eastAsiaTheme="minorEastAsia"/>
          <w:b/>
          <w:sz w:val="28"/>
          <w:szCs w:val="28"/>
          <w:highlight w:val="yellow"/>
        </w:rPr>
        <w:t>Age structure diagrams:</w:t>
      </w:r>
      <w:r>
        <w:rPr>
          <w:rFonts w:eastAsiaTheme="minorEastAsia"/>
          <w:sz w:val="28"/>
          <w:szCs w:val="28"/>
        </w:rPr>
        <w:t xml:space="preserve"> a visual representation of the number of individuals within specific age groups for a country, typically expressed for males and females. </w:t>
      </w:r>
    </w:p>
    <w:p w14:paraId="0E5129E8" w14:textId="27EA60F9" w:rsidR="005C3189" w:rsidRDefault="005C3189" w:rsidP="007B7C41">
      <w:pPr>
        <w:rPr>
          <w:rFonts w:eastAsiaTheme="minorEastAsia"/>
          <w:sz w:val="28"/>
          <w:szCs w:val="28"/>
        </w:rPr>
      </w:pPr>
      <w:r w:rsidRPr="005C3189">
        <w:rPr>
          <w:rFonts w:eastAsiaTheme="minorEastAsia"/>
          <w:b/>
          <w:sz w:val="28"/>
          <w:szCs w:val="28"/>
          <w:highlight w:val="yellow"/>
        </w:rPr>
        <w:t>Population pyramid:</w:t>
      </w:r>
      <w:r>
        <w:rPr>
          <w:rFonts w:eastAsiaTheme="minorEastAsia"/>
          <w:sz w:val="28"/>
          <w:szCs w:val="28"/>
        </w:rPr>
        <w:t xml:space="preserve"> an age structure diagram that is widest at the bottom and smallest at the top, typical of developing countries. </w:t>
      </w:r>
      <w:r w:rsidR="00042B09">
        <w:rPr>
          <w:rFonts w:eastAsiaTheme="minorEastAsia"/>
          <w:sz w:val="28"/>
          <w:szCs w:val="28"/>
        </w:rPr>
        <w:t xml:space="preserve"> (A)</w:t>
      </w:r>
    </w:p>
    <w:p w14:paraId="71055762" w14:textId="1ABE6D6B" w:rsidR="00042B09" w:rsidRDefault="00042B09" w:rsidP="007B7C41">
      <w:pPr>
        <w:rPr>
          <w:rFonts w:eastAsiaTheme="minorEastAsia"/>
          <w:sz w:val="28"/>
          <w:szCs w:val="28"/>
        </w:rPr>
      </w:pPr>
      <w:r>
        <w:rPr>
          <w:rFonts w:eastAsiaTheme="minorEastAsia"/>
          <w:sz w:val="28"/>
          <w:szCs w:val="28"/>
        </w:rPr>
        <w:tab/>
        <w:t xml:space="preserve">Even distribution of ages: age structure diagrams with little differences between numbers of individuals in age groups are shaped more like a column. (B) </w:t>
      </w:r>
    </w:p>
    <w:p w14:paraId="7C430124" w14:textId="1661472A" w:rsidR="00042B09" w:rsidRDefault="00042B09" w:rsidP="007B7C41">
      <w:pPr>
        <w:rPr>
          <w:rFonts w:eastAsiaTheme="minorEastAsia"/>
          <w:sz w:val="28"/>
          <w:szCs w:val="28"/>
        </w:rPr>
      </w:pPr>
      <w:r>
        <w:rPr>
          <w:rFonts w:eastAsiaTheme="minorEastAsia"/>
          <w:sz w:val="28"/>
          <w:szCs w:val="28"/>
        </w:rPr>
        <w:tab/>
        <w:t xml:space="preserve">Inverted pyramid: a country with </w:t>
      </w:r>
      <w:proofErr w:type="gramStart"/>
      <w:r>
        <w:rPr>
          <w:rFonts w:eastAsiaTheme="minorEastAsia"/>
          <w:sz w:val="28"/>
          <w:szCs w:val="28"/>
        </w:rPr>
        <w:t>more older</w:t>
      </w:r>
      <w:proofErr w:type="gramEnd"/>
      <w:r>
        <w:rPr>
          <w:rFonts w:eastAsiaTheme="minorEastAsia"/>
          <w:sz w:val="28"/>
          <w:szCs w:val="28"/>
        </w:rPr>
        <w:t xml:space="preserve"> people than younger people will look like an upside down pyramid. (C and D) </w:t>
      </w:r>
    </w:p>
    <w:p w14:paraId="58ADF158" w14:textId="1BEF0D6F" w:rsidR="005C3189" w:rsidRDefault="005C3189" w:rsidP="007B7C41">
      <w:pPr>
        <w:rPr>
          <w:rFonts w:eastAsiaTheme="minorEastAsia"/>
          <w:sz w:val="28"/>
          <w:szCs w:val="28"/>
        </w:rPr>
      </w:pPr>
      <w:r w:rsidRPr="005C3189">
        <w:rPr>
          <w:rFonts w:eastAsiaTheme="minorEastAsia"/>
          <w:b/>
          <w:sz w:val="28"/>
          <w:szCs w:val="28"/>
          <w:highlight w:val="yellow"/>
        </w:rPr>
        <w:t>Population momentum:</w:t>
      </w:r>
      <w:r>
        <w:rPr>
          <w:rFonts w:eastAsiaTheme="minorEastAsia"/>
          <w:sz w:val="28"/>
          <w:szCs w:val="28"/>
        </w:rPr>
        <w:t xml:space="preserve"> continued population growth after growth reduction measures have been implemented.</w:t>
      </w:r>
    </w:p>
    <w:p w14:paraId="3CE3219C" w14:textId="155BCF20" w:rsidR="00042B09" w:rsidRDefault="00042B09" w:rsidP="00042B09">
      <w:pPr>
        <w:jc w:val="center"/>
        <w:rPr>
          <w:rFonts w:eastAsiaTheme="minorEastAsia"/>
          <w:sz w:val="28"/>
          <w:szCs w:val="28"/>
        </w:rPr>
      </w:pPr>
      <w:r>
        <w:rPr>
          <w:noProof/>
        </w:rPr>
        <w:lastRenderedPageBreak/>
        <w:drawing>
          <wp:inline distT="0" distB="0" distL="0" distR="0" wp14:anchorId="7E25ACB4" wp14:editId="065F6A6F">
            <wp:extent cx="5185196" cy="5486400"/>
            <wp:effectExtent l="0" t="0" r="0" b="0"/>
            <wp:docPr id="13314" name="Picture 1">
              <a:extLst xmlns:a="http://schemas.openxmlformats.org/drawingml/2006/main">
                <a:ext uri="{FF2B5EF4-FFF2-40B4-BE49-F238E27FC236}">
                  <a16:creationId xmlns:a16="http://schemas.microsoft.com/office/drawing/2014/main" id="{D70A540F-6F85-4676-833A-94F72FBFB9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1">
                      <a:extLst>
                        <a:ext uri="{FF2B5EF4-FFF2-40B4-BE49-F238E27FC236}">
                          <a16:creationId xmlns:a16="http://schemas.microsoft.com/office/drawing/2014/main" id="{D70A540F-6F85-4676-833A-94F72FBFB925}"/>
                        </a:ext>
                      </a:extLst>
                    </pic:cNvPr>
                    <pic:cNvPicPr>
                      <a:picLocks noChangeAspect="1"/>
                    </pic:cNvPicPr>
                  </pic:nvPicPr>
                  <pic:blipFill rotWithShape="1">
                    <a:blip r:embed="rId10">
                      <a:extLst>
                        <a:ext uri="{28A0092B-C50C-407E-A947-70E740481C1C}">
                          <a14:useLocalDpi xmlns:a14="http://schemas.microsoft.com/office/drawing/2010/main" val="0"/>
                        </a:ext>
                      </a:extLst>
                    </a:blip>
                    <a:srcRect r="30858"/>
                    <a:stretch/>
                  </pic:blipFill>
                  <pic:spPr bwMode="auto">
                    <a:xfrm>
                      <a:off x="0" y="0"/>
                      <a:ext cx="5185196"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EB68A93" w14:textId="77777777" w:rsidR="00042B09" w:rsidRDefault="00042B09" w:rsidP="007B7C41">
      <w:pPr>
        <w:rPr>
          <w:rFonts w:eastAsiaTheme="minorEastAsia"/>
          <w:sz w:val="28"/>
          <w:szCs w:val="28"/>
        </w:rPr>
      </w:pPr>
    </w:p>
    <w:p w14:paraId="3D78E032" w14:textId="77777777" w:rsidR="005C3189" w:rsidRDefault="005C3189" w:rsidP="007B7C41">
      <w:pPr>
        <w:rPr>
          <w:rFonts w:eastAsiaTheme="minorEastAsia"/>
          <w:sz w:val="28"/>
          <w:szCs w:val="28"/>
        </w:rPr>
      </w:pPr>
    </w:p>
    <w:p w14:paraId="74348086" w14:textId="6C9A53FA" w:rsidR="005C3189" w:rsidRPr="00513610" w:rsidRDefault="00042B09" w:rsidP="007B7C41">
      <w:pPr>
        <w:rPr>
          <w:rFonts w:ascii="Bell MT" w:eastAsiaTheme="minorEastAsia" w:hAnsi="Bell MT"/>
          <w:sz w:val="48"/>
          <w:szCs w:val="48"/>
        </w:rPr>
      </w:pPr>
      <w:r w:rsidRPr="00513610">
        <w:rPr>
          <w:rFonts w:ascii="Bell MT" w:eastAsiaTheme="minorEastAsia" w:hAnsi="Bell MT"/>
          <w:sz w:val="48"/>
          <w:szCs w:val="48"/>
        </w:rPr>
        <w:t>Economic development, consumption, and sustainability</w:t>
      </w:r>
    </w:p>
    <w:p w14:paraId="77948DE9" w14:textId="4530BD98" w:rsidR="00042B09" w:rsidRDefault="00042B09" w:rsidP="007B7C41">
      <w:pPr>
        <w:rPr>
          <w:rFonts w:eastAsiaTheme="minorEastAsia"/>
          <w:sz w:val="28"/>
          <w:szCs w:val="28"/>
        </w:rPr>
      </w:pPr>
      <w:r w:rsidRPr="00513610">
        <w:rPr>
          <w:rFonts w:eastAsiaTheme="minorEastAsia"/>
          <w:b/>
          <w:sz w:val="28"/>
          <w:szCs w:val="28"/>
          <w:highlight w:val="yellow"/>
        </w:rPr>
        <w:t>Theory of demographic transition:</w:t>
      </w:r>
      <w:r>
        <w:rPr>
          <w:rFonts w:eastAsiaTheme="minorEastAsia"/>
          <w:sz w:val="28"/>
          <w:szCs w:val="28"/>
        </w:rPr>
        <w:t xml:space="preserve"> the theory that as a country moves from a subsistence economy to industrialization and increased</w:t>
      </w:r>
      <w:r w:rsidR="00513610">
        <w:rPr>
          <w:rFonts w:eastAsiaTheme="minorEastAsia"/>
          <w:sz w:val="28"/>
          <w:szCs w:val="28"/>
        </w:rPr>
        <w:t xml:space="preserve"> affluence it undergoes a predictable shift in population growth. 4 phases.</w:t>
      </w:r>
    </w:p>
    <w:p w14:paraId="7F5E2CE2" w14:textId="7EC8277A" w:rsidR="00513610" w:rsidRDefault="00513610" w:rsidP="007B7C41">
      <w:pPr>
        <w:rPr>
          <w:rFonts w:eastAsiaTheme="minorEastAsia"/>
          <w:sz w:val="28"/>
          <w:szCs w:val="28"/>
        </w:rPr>
      </w:pPr>
      <w:r w:rsidRPr="00513610">
        <w:rPr>
          <w:rFonts w:eastAsiaTheme="minorEastAsia"/>
          <w:b/>
          <w:sz w:val="28"/>
          <w:szCs w:val="28"/>
        </w:rPr>
        <w:lastRenderedPageBreak/>
        <w:tab/>
      </w:r>
      <w:r w:rsidRPr="00513610">
        <w:rPr>
          <w:rFonts w:eastAsiaTheme="minorEastAsia"/>
          <w:b/>
          <w:sz w:val="28"/>
          <w:szCs w:val="28"/>
          <w:highlight w:val="yellow"/>
        </w:rPr>
        <w:t>Affluence:</w:t>
      </w:r>
      <w:r>
        <w:rPr>
          <w:rFonts w:eastAsiaTheme="minorEastAsia"/>
          <w:sz w:val="28"/>
          <w:szCs w:val="28"/>
        </w:rPr>
        <w:t xml:space="preserve"> the state of having plentiful wealth including the possession of money, goods, or property.</w:t>
      </w:r>
    </w:p>
    <w:tbl>
      <w:tblPr>
        <w:tblStyle w:val="TableGrid"/>
        <w:tblW w:w="9555" w:type="dxa"/>
        <w:tblLook w:val="04A0" w:firstRow="1" w:lastRow="0" w:firstColumn="1" w:lastColumn="0" w:noHBand="0" w:noVBand="1"/>
      </w:tblPr>
      <w:tblGrid>
        <w:gridCol w:w="2002"/>
        <w:gridCol w:w="1925"/>
        <w:gridCol w:w="1861"/>
        <w:gridCol w:w="1720"/>
        <w:gridCol w:w="2047"/>
      </w:tblGrid>
      <w:tr w:rsidR="00513610" w14:paraId="76AE16D1" w14:textId="77777777" w:rsidTr="009E6D96">
        <w:trPr>
          <w:trHeight w:val="830"/>
        </w:trPr>
        <w:tc>
          <w:tcPr>
            <w:tcW w:w="2002" w:type="dxa"/>
          </w:tcPr>
          <w:p w14:paraId="63CFDB2B" w14:textId="77777777" w:rsidR="00513610" w:rsidRPr="00513610" w:rsidRDefault="00513610" w:rsidP="007B7C41">
            <w:pPr>
              <w:rPr>
                <w:rFonts w:eastAsiaTheme="minorEastAsia"/>
                <w:b/>
                <w:sz w:val="28"/>
                <w:szCs w:val="28"/>
              </w:rPr>
            </w:pPr>
          </w:p>
        </w:tc>
        <w:tc>
          <w:tcPr>
            <w:tcW w:w="1925" w:type="dxa"/>
          </w:tcPr>
          <w:p w14:paraId="3817DA03" w14:textId="332CBB67" w:rsidR="00513610" w:rsidRPr="00513610" w:rsidRDefault="00513610" w:rsidP="00513610">
            <w:pPr>
              <w:jc w:val="center"/>
              <w:rPr>
                <w:rFonts w:eastAsiaTheme="minorEastAsia"/>
                <w:b/>
                <w:sz w:val="28"/>
                <w:szCs w:val="28"/>
              </w:rPr>
            </w:pPr>
            <w:r w:rsidRPr="00513610">
              <w:rPr>
                <w:rFonts w:eastAsiaTheme="minorEastAsia"/>
                <w:b/>
                <w:sz w:val="28"/>
                <w:szCs w:val="28"/>
              </w:rPr>
              <w:t>Phase I (Preindustrial)</w:t>
            </w:r>
          </w:p>
        </w:tc>
        <w:tc>
          <w:tcPr>
            <w:tcW w:w="1861" w:type="dxa"/>
          </w:tcPr>
          <w:p w14:paraId="06137352" w14:textId="2B01F448" w:rsidR="00513610" w:rsidRPr="00513610" w:rsidRDefault="00513610" w:rsidP="00513610">
            <w:pPr>
              <w:jc w:val="center"/>
              <w:rPr>
                <w:rFonts w:eastAsiaTheme="minorEastAsia"/>
                <w:b/>
                <w:sz w:val="28"/>
                <w:szCs w:val="28"/>
              </w:rPr>
            </w:pPr>
            <w:r w:rsidRPr="00513610">
              <w:rPr>
                <w:rFonts w:eastAsiaTheme="minorEastAsia"/>
                <w:b/>
                <w:sz w:val="28"/>
                <w:szCs w:val="28"/>
              </w:rPr>
              <w:t>Phase 2 (Transitional)</w:t>
            </w:r>
          </w:p>
        </w:tc>
        <w:tc>
          <w:tcPr>
            <w:tcW w:w="1720" w:type="dxa"/>
          </w:tcPr>
          <w:p w14:paraId="333BB62E" w14:textId="0C03C30A" w:rsidR="00513610" w:rsidRPr="00513610" w:rsidRDefault="00513610" w:rsidP="00513610">
            <w:pPr>
              <w:jc w:val="center"/>
              <w:rPr>
                <w:rFonts w:eastAsiaTheme="minorEastAsia"/>
                <w:b/>
                <w:sz w:val="28"/>
                <w:szCs w:val="28"/>
              </w:rPr>
            </w:pPr>
            <w:r w:rsidRPr="00513610">
              <w:rPr>
                <w:rFonts w:eastAsiaTheme="minorEastAsia"/>
                <w:b/>
                <w:sz w:val="28"/>
                <w:szCs w:val="28"/>
              </w:rPr>
              <w:t>Phase 3 (Industrial)</w:t>
            </w:r>
          </w:p>
        </w:tc>
        <w:tc>
          <w:tcPr>
            <w:tcW w:w="2047" w:type="dxa"/>
          </w:tcPr>
          <w:p w14:paraId="14C8CEB1" w14:textId="3F9FA2FD" w:rsidR="00513610" w:rsidRPr="00513610" w:rsidRDefault="00513610" w:rsidP="00513610">
            <w:pPr>
              <w:jc w:val="center"/>
              <w:rPr>
                <w:rFonts w:eastAsiaTheme="minorEastAsia"/>
                <w:b/>
                <w:sz w:val="28"/>
                <w:szCs w:val="28"/>
              </w:rPr>
            </w:pPr>
            <w:r w:rsidRPr="00513610">
              <w:rPr>
                <w:rFonts w:eastAsiaTheme="minorEastAsia"/>
                <w:b/>
                <w:sz w:val="28"/>
                <w:szCs w:val="28"/>
              </w:rPr>
              <w:t>Phase 4 (Postindustrial)</w:t>
            </w:r>
          </w:p>
        </w:tc>
      </w:tr>
      <w:tr w:rsidR="00513610" w14:paraId="27A5D134" w14:textId="77777777" w:rsidTr="009E6D96">
        <w:trPr>
          <w:trHeight w:val="1684"/>
        </w:trPr>
        <w:tc>
          <w:tcPr>
            <w:tcW w:w="2002" w:type="dxa"/>
          </w:tcPr>
          <w:p w14:paraId="0FAE4AD0" w14:textId="58F4E289" w:rsidR="00513610" w:rsidRPr="00513610" w:rsidRDefault="00513610" w:rsidP="00513610">
            <w:pPr>
              <w:jc w:val="center"/>
              <w:rPr>
                <w:rFonts w:eastAsiaTheme="minorEastAsia"/>
                <w:b/>
                <w:sz w:val="28"/>
                <w:szCs w:val="28"/>
              </w:rPr>
            </w:pPr>
            <w:r w:rsidRPr="00513610">
              <w:rPr>
                <w:rFonts w:eastAsiaTheme="minorEastAsia"/>
                <w:b/>
                <w:sz w:val="28"/>
                <w:szCs w:val="28"/>
              </w:rPr>
              <w:t>CBR and CDR Patterns</w:t>
            </w:r>
          </w:p>
        </w:tc>
        <w:tc>
          <w:tcPr>
            <w:tcW w:w="1925" w:type="dxa"/>
          </w:tcPr>
          <w:p w14:paraId="2C78BCD8" w14:textId="68415721" w:rsidR="00513610" w:rsidRDefault="00513610" w:rsidP="007B7C41">
            <w:pPr>
              <w:rPr>
                <w:rFonts w:eastAsiaTheme="minorEastAsia"/>
                <w:sz w:val="28"/>
                <w:szCs w:val="28"/>
              </w:rPr>
            </w:pPr>
            <w:r w:rsidRPr="00513610">
              <w:rPr>
                <w:rFonts w:eastAsiaTheme="minorEastAsia"/>
                <w:color w:val="FFC000" w:themeColor="accent4"/>
                <w:sz w:val="28"/>
                <w:szCs w:val="28"/>
              </w:rPr>
              <w:t>CBR</w:t>
            </w:r>
            <w:r>
              <w:rPr>
                <w:rFonts w:eastAsiaTheme="minorEastAsia"/>
                <w:sz w:val="28"/>
                <w:szCs w:val="28"/>
              </w:rPr>
              <w:t xml:space="preserve"> &amp;</w:t>
            </w:r>
            <w:r w:rsidRPr="00513610">
              <w:rPr>
                <w:rFonts w:eastAsiaTheme="minorEastAsia"/>
                <w:color w:val="00B050"/>
                <w:sz w:val="28"/>
                <w:szCs w:val="28"/>
              </w:rPr>
              <w:t xml:space="preserve">CDR </w:t>
            </w:r>
            <w:r>
              <w:rPr>
                <w:rFonts w:eastAsiaTheme="minorEastAsia"/>
                <w:sz w:val="28"/>
                <w:szCs w:val="28"/>
              </w:rPr>
              <w:t xml:space="preserve">are both </w:t>
            </w:r>
            <w:r w:rsidRPr="00513610">
              <w:rPr>
                <w:rFonts w:eastAsiaTheme="minorEastAsia"/>
                <w:color w:val="FF0000"/>
                <w:sz w:val="28"/>
                <w:szCs w:val="28"/>
              </w:rPr>
              <w:t>high</w:t>
            </w:r>
          </w:p>
        </w:tc>
        <w:tc>
          <w:tcPr>
            <w:tcW w:w="1861" w:type="dxa"/>
          </w:tcPr>
          <w:p w14:paraId="2EF1758C" w14:textId="057AFA11" w:rsidR="00513610" w:rsidRDefault="00513610" w:rsidP="007B7C41">
            <w:pPr>
              <w:rPr>
                <w:rFonts w:eastAsiaTheme="minorEastAsia"/>
                <w:sz w:val="28"/>
                <w:szCs w:val="28"/>
              </w:rPr>
            </w:pPr>
            <w:r w:rsidRPr="00513610">
              <w:rPr>
                <w:rFonts w:eastAsiaTheme="minorEastAsia"/>
                <w:color w:val="FFC000"/>
                <w:sz w:val="28"/>
                <w:szCs w:val="28"/>
              </w:rPr>
              <w:t>CBR</w:t>
            </w:r>
            <w:r>
              <w:rPr>
                <w:rFonts w:eastAsiaTheme="minorEastAsia"/>
                <w:sz w:val="28"/>
                <w:szCs w:val="28"/>
              </w:rPr>
              <w:t xml:space="preserve"> remains </w:t>
            </w:r>
            <w:r w:rsidRPr="00513610">
              <w:rPr>
                <w:rFonts w:eastAsiaTheme="minorEastAsia"/>
                <w:color w:val="FF0000"/>
                <w:sz w:val="28"/>
                <w:szCs w:val="28"/>
              </w:rPr>
              <w:t>high</w:t>
            </w:r>
            <w:r>
              <w:rPr>
                <w:rFonts w:eastAsiaTheme="minorEastAsia"/>
                <w:sz w:val="28"/>
                <w:szCs w:val="28"/>
              </w:rPr>
              <w:t xml:space="preserve">, </w:t>
            </w:r>
            <w:r w:rsidRPr="00513610">
              <w:rPr>
                <w:rFonts w:eastAsiaTheme="minorEastAsia"/>
                <w:color w:val="00B050"/>
                <w:sz w:val="28"/>
                <w:szCs w:val="28"/>
              </w:rPr>
              <w:t>CDR</w:t>
            </w:r>
            <w:r>
              <w:rPr>
                <w:rFonts w:eastAsiaTheme="minorEastAsia"/>
                <w:sz w:val="28"/>
                <w:szCs w:val="28"/>
              </w:rPr>
              <w:t xml:space="preserve"> begins to fall</w:t>
            </w:r>
          </w:p>
        </w:tc>
        <w:tc>
          <w:tcPr>
            <w:tcW w:w="1720" w:type="dxa"/>
          </w:tcPr>
          <w:p w14:paraId="003755DA" w14:textId="46403A24" w:rsidR="00513610" w:rsidRDefault="00513610" w:rsidP="007B7C41">
            <w:pPr>
              <w:rPr>
                <w:rFonts w:eastAsiaTheme="minorEastAsia"/>
                <w:sz w:val="28"/>
                <w:szCs w:val="28"/>
              </w:rPr>
            </w:pPr>
            <w:r w:rsidRPr="00513610">
              <w:rPr>
                <w:rFonts w:eastAsiaTheme="minorEastAsia"/>
                <w:color w:val="FFC000"/>
                <w:sz w:val="28"/>
                <w:szCs w:val="28"/>
              </w:rPr>
              <w:t>CBR</w:t>
            </w:r>
            <w:r>
              <w:rPr>
                <w:rFonts w:eastAsiaTheme="minorEastAsia"/>
                <w:sz w:val="28"/>
                <w:szCs w:val="28"/>
              </w:rPr>
              <w:t xml:space="preserve"> begins to fall, </w:t>
            </w:r>
            <w:r w:rsidRPr="00513610">
              <w:rPr>
                <w:rFonts w:eastAsiaTheme="minorEastAsia"/>
                <w:color w:val="00B050"/>
                <w:sz w:val="28"/>
                <w:szCs w:val="28"/>
              </w:rPr>
              <w:t>CDR</w:t>
            </w:r>
            <w:r>
              <w:rPr>
                <w:rFonts w:eastAsiaTheme="minorEastAsia"/>
                <w:sz w:val="28"/>
                <w:szCs w:val="28"/>
              </w:rPr>
              <w:t xml:space="preserve"> continues to decrease</w:t>
            </w:r>
          </w:p>
        </w:tc>
        <w:tc>
          <w:tcPr>
            <w:tcW w:w="2047" w:type="dxa"/>
          </w:tcPr>
          <w:p w14:paraId="65E54570" w14:textId="11F167F8" w:rsidR="00513610" w:rsidRDefault="00513610" w:rsidP="007B7C41">
            <w:pPr>
              <w:rPr>
                <w:rFonts w:eastAsiaTheme="minorEastAsia"/>
                <w:sz w:val="28"/>
                <w:szCs w:val="28"/>
              </w:rPr>
            </w:pPr>
            <w:r w:rsidRPr="00513610">
              <w:rPr>
                <w:rFonts w:eastAsiaTheme="minorEastAsia"/>
                <w:color w:val="FFC000"/>
                <w:sz w:val="28"/>
                <w:szCs w:val="28"/>
              </w:rPr>
              <w:t>CBR</w:t>
            </w:r>
            <w:r>
              <w:rPr>
                <w:rFonts w:eastAsiaTheme="minorEastAsia"/>
                <w:sz w:val="28"/>
                <w:szCs w:val="28"/>
              </w:rPr>
              <w:t xml:space="preserve"> is below </w:t>
            </w:r>
            <w:r w:rsidRPr="00513610">
              <w:rPr>
                <w:rFonts w:eastAsiaTheme="minorEastAsia"/>
                <w:color w:val="00B050"/>
                <w:sz w:val="28"/>
                <w:szCs w:val="28"/>
              </w:rPr>
              <w:t>CDR</w:t>
            </w:r>
          </w:p>
        </w:tc>
      </w:tr>
      <w:tr w:rsidR="00513610" w14:paraId="36CDABA2" w14:textId="77777777" w:rsidTr="009E6D96">
        <w:trPr>
          <w:trHeight w:val="3346"/>
        </w:trPr>
        <w:tc>
          <w:tcPr>
            <w:tcW w:w="2002" w:type="dxa"/>
          </w:tcPr>
          <w:p w14:paraId="1F576EE4" w14:textId="2468966A" w:rsidR="00513610" w:rsidRPr="00513610" w:rsidRDefault="00513610" w:rsidP="00513610">
            <w:pPr>
              <w:jc w:val="center"/>
              <w:rPr>
                <w:rFonts w:eastAsiaTheme="minorEastAsia"/>
                <w:b/>
                <w:sz w:val="28"/>
                <w:szCs w:val="28"/>
              </w:rPr>
            </w:pPr>
            <w:r w:rsidRPr="00513610">
              <w:rPr>
                <w:rFonts w:eastAsiaTheme="minorEastAsia"/>
                <w:b/>
                <w:sz w:val="28"/>
                <w:szCs w:val="28"/>
              </w:rPr>
              <w:t>Socioeconomic trends</w:t>
            </w:r>
          </w:p>
        </w:tc>
        <w:tc>
          <w:tcPr>
            <w:tcW w:w="1925" w:type="dxa"/>
          </w:tcPr>
          <w:p w14:paraId="614AE454" w14:textId="77777777" w:rsidR="00513610" w:rsidRDefault="00513610" w:rsidP="00513610">
            <w:pPr>
              <w:rPr>
                <w:rFonts w:eastAsiaTheme="minorEastAsia"/>
                <w:sz w:val="28"/>
                <w:szCs w:val="28"/>
              </w:rPr>
            </w:pPr>
            <w:r>
              <w:rPr>
                <w:rFonts w:eastAsiaTheme="minorEastAsia"/>
                <w:sz w:val="28"/>
                <w:szCs w:val="28"/>
              </w:rPr>
              <w:t>-subsistence economy</w:t>
            </w:r>
          </w:p>
          <w:p w14:paraId="7845E0BD" w14:textId="61FAC53F" w:rsidR="00513610" w:rsidRPr="00513610" w:rsidRDefault="00513610" w:rsidP="00513610">
            <w:pPr>
              <w:rPr>
                <w:rFonts w:eastAsiaTheme="minorEastAsia"/>
                <w:sz w:val="28"/>
                <w:szCs w:val="28"/>
              </w:rPr>
            </w:pPr>
            <w:r>
              <w:rPr>
                <w:rFonts w:eastAsiaTheme="minorEastAsia"/>
                <w:sz w:val="28"/>
                <w:szCs w:val="28"/>
              </w:rPr>
              <w:t>-lack of medical care, sanitation, clean water</w:t>
            </w:r>
          </w:p>
        </w:tc>
        <w:tc>
          <w:tcPr>
            <w:tcW w:w="1861" w:type="dxa"/>
          </w:tcPr>
          <w:p w14:paraId="75EE848B" w14:textId="77777777" w:rsidR="00513610" w:rsidRDefault="00513610" w:rsidP="007B7C41">
            <w:pPr>
              <w:rPr>
                <w:rFonts w:eastAsiaTheme="minorEastAsia"/>
                <w:sz w:val="28"/>
                <w:szCs w:val="28"/>
              </w:rPr>
            </w:pPr>
            <w:r>
              <w:rPr>
                <w:rFonts w:eastAsiaTheme="minorEastAsia"/>
                <w:sz w:val="28"/>
                <w:szCs w:val="28"/>
              </w:rPr>
              <w:t>-increased access to food, health care, and sanitation</w:t>
            </w:r>
          </w:p>
          <w:p w14:paraId="2BCBB08B" w14:textId="678EA001" w:rsidR="00513610" w:rsidRDefault="00513610" w:rsidP="007B7C41">
            <w:pPr>
              <w:rPr>
                <w:rFonts w:eastAsiaTheme="minorEastAsia"/>
                <w:sz w:val="28"/>
                <w:szCs w:val="28"/>
              </w:rPr>
            </w:pPr>
            <w:r>
              <w:rPr>
                <w:rFonts w:eastAsiaTheme="minorEastAsia"/>
                <w:sz w:val="28"/>
                <w:szCs w:val="28"/>
              </w:rPr>
              <w:t>-lack of birth control education</w:t>
            </w:r>
          </w:p>
        </w:tc>
        <w:tc>
          <w:tcPr>
            <w:tcW w:w="1720" w:type="dxa"/>
          </w:tcPr>
          <w:p w14:paraId="39B562FB" w14:textId="77777777" w:rsidR="00513610" w:rsidRDefault="00513610" w:rsidP="007B7C41">
            <w:pPr>
              <w:rPr>
                <w:rFonts w:eastAsiaTheme="minorEastAsia"/>
                <w:sz w:val="28"/>
                <w:szCs w:val="28"/>
              </w:rPr>
            </w:pPr>
            <w:r>
              <w:rPr>
                <w:rFonts w:eastAsiaTheme="minorEastAsia"/>
                <w:sz w:val="28"/>
                <w:szCs w:val="28"/>
              </w:rPr>
              <w:t>-increased affluence and education</w:t>
            </w:r>
          </w:p>
          <w:p w14:paraId="40407DF7" w14:textId="3ECC2AED" w:rsidR="00513610" w:rsidRDefault="00513610" w:rsidP="007B7C41">
            <w:pPr>
              <w:rPr>
                <w:rFonts w:eastAsiaTheme="minorEastAsia"/>
                <w:sz w:val="28"/>
                <w:szCs w:val="28"/>
              </w:rPr>
            </w:pPr>
            <w:r>
              <w:rPr>
                <w:rFonts w:eastAsiaTheme="minorEastAsia"/>
                <w:sz w:val="28"/>
                <w:szCs w:val="28"/>
              </w:rPr>
              <w:t>-declining birth rates</w:t>
            </w:r>
          </w:p>
        </w:tc>
        <w:tc>
          <w:tcPr>
            <w:tcW w:w="2047" w:type="dxa"/>
          </w:tcPr>
          <w:p w14:paraId="2FE98467" w14:textId="0F2EC8FC" w:rsidR="00513610" w:rsidRDefault="00513610" w:rsidP="007B7C41">
            <w:pPr>
              <w:rPr>
                <w:rFonts w:eastAsiaTheme="minorEastAsia"/>
                <w:sz w:val="28"/>
                <w:szCs w:val="28"/>
              </w:rPr>
            </w:pPr>
            <w:r>
              <w:rPr>
                <w:rFonts w:eastAsiaTheme="minorEastAsia"/>
                <w:sz w:val="28"/>
                <w:szCs w:val="28"/>
              </w:rPr>
              <w:t>-high affluence and economic development.</w:t>
            </w:r>
          </w:p>
          <w:p w14:paraId="71F3176A" w14:textId="77777777" w:rsidR="00513610" w:rsidRDefault="00513610" w:rsidP="007B7C41">
            <w:pPr>
              <w:rPr>
                <w:rFonts w:eastAsiaTheme="minorEastAsia"/>
                <w:sz w:val="28"/>
                <w:szCs w:val="28"/>
              </w:rPr>
            </w:pPr>
            <w:r>
              <w:rPr>
                <w:rFonts w:eastAsiaTheme="minorEastAsia"/>
                <w:sz w:val="28"/>
                <w:szCs w:val="28"/>
              </w:rPr>
              <w:t>-more elderly</w:t>
            </w:r>
          </w:p>
          <w:p w14:paraId="052D52C9" w14:textId="5B875007" w:rsidR="00513610" w:rsidRDefault="00513610" w:rsidP="007B7C41">
            <w:pPr>
              <w:rPr>
                <w:rFonts w:eastAsiaTheme="minorEastAsia"/>
                <w:sz w:val="28"/>
                <w:szCs w:val="28"/>
              </w:rPr>
            </w:pPr>
            <w:r>
              <w:rPr>
                <w:rFonts w:eastAsiaTheme="minorEastAsia"/>
                <w:sz w:val="28"/>
                <w:szCs w:val="28"/>
              </w:rPr>
              <w:t>-possible increase of birth rates</w:t>
            </w:r>
          </w:p>
        </w:tc>
      </w:tr>
      <w:tr w:rsidR="00513610" w14:paraId="11F5F3A2" w14:textId="77777777" w:rsidTr="009E6D96">
        <w:trPr>
          <w:trHeight w:val="1246"/>
        </w:trPr>
        <w:tc>
          <w:tcPr>
            <w:tcW w:w="2002" w:type="dxa"/>
          </w:tcPr>
          <w:p w14:paraId="0B3E2BB0" w14:textId="43BA3D7E" w:rsidR="00513610" w:rsidRPr="00513610" w:rsidRDefault="00513610" w:rsidP="00513610">
            <w:pPr>
              <w:jc w:val="center"/>
              <w:rPr>
                <w:rFonts w:eastAsiaTheme="minorEastAsia"/>
                <w:b/>
                <w:sz w:val="28"/>
                <w:szCs w:val="28"/>
              </w:rPr>
            </w:pPr>
            <w:r w:rsidRPr="00513610">
              <w:rPr>
                <w:rFonts w:eastAsiaTheme="minorEastAsia"/>
                <w:b/>
                <w:sz w:val="28"/>
                <w:szCs w:val="28"/>
              </w:rPr>
              <w:t>Impact on population growth</w:t>
            </w:r>
          </w:p>
        </w:tc>
        <w:tc>
          <w:tcPr>
            <w:tcW w:w="1925" w:type="dxa"/>
          </w:tcPr>
          <w:p w14:paraId="6B1EBD80" w14:textId="010A433C" w:rsidR="00513610" w:rsidRDefault="00513610" w:rsidP="007B7C41">
            <w:pPr>
              <w:rPr>
                <w:rFonts w:eastAsiaTheme="minorEastAsia"/>
                <w:sz w:val="28"/>
                <w:szCs w:val="28"/>
              </w:rPr>
            </w:pPr>
            <w:r>
              <w:rPr>
                <w:rFonts w:eastAsiaTheme="minorEastAsia"/>
                <w:sz w:val="28"/>
                <w:szCs w:val="28"/>
              </w:rPr>
              <w:t>Zero population growth</w:t>
            </w:r>
          </w:p>
        </w:tc>
        <w:tc>
          <w:tcPr>
            <w:tcW w:w="1861" w:type="dxa"/>
          </w:tcPr>
          <w:p w14:paraId="1558CB0B" w14:textId="24CD254D" w:rsidR="00513610" w:rsidRDefault="00513610" w:rsidP="007B7C41">
            <w:pPr>
              <w:rPr>
                <w:rFonts w:eastAsiaTheme="minorEastAsia"/>
                <w:sz w:val="28"/>
                <w:szCs w:val="28"/>
              </w:rPr>
            </w:pPr>
            <w:r>
              <w:rPr>
                <w:rFonts w:eastAsiaTheme="minorEastAsia"/>
                <w:sz w:val="28"/>
                <w:szCs w:val="28"/>
              </w:rPr>
              <w:t>High population growth</w:t>
            </w:r>
          </w:p>
        </w:tc>
        <w:tc>
          <w:tcPr>
            <w:tcW w:w="1720" w:type="dxa"/>
          </w:tcPr>
          <w:p w14:paraId="0A721C12" w14:textId="259F20BF" w:rsidR="00513610" w:rsidRDefault="00513610" w:rsidP="007B7C41">
            <w:pPr>
              <w:rPr>
                <w:rFonts w:eastAsiaTheme="minorEastAsia"/>
                <w:sz w:val="28"/>
                <w:szCs w:val="28"/>
              </w:rPr>
            </w:pPr>
            <w:r>
              <w:rPr>
                <w:rFonts w:eastAsiaTheme="minorEastAsia"/>
                <w:sz w:val="28"/>
                <w:szCs w:val="28"/>
              </w:rPr>
              <w:t>Stable population growth</w:t>
            </w:r>
          </w:p>
        </w:tc>
        <w:tc>
          <w:tcPr>
            <w:tcW w:w="2047" w:type="dxa"/>
          </w:tcPr>
          <w:p w14:paraId="56ABA56C" w14:textId="1A94BDD6" w:rsidR="00513610" w:rsidRDefault="00513610" w:rsidP="007B7C41">
            <w:pPr>
              <w:rPr>
                <w:rFonts w:eastAsiaTheme="minorEastAsia"/>
                <w:sz w:val="28"/>
                <w:szCs w:val="28"/>
              </w:rPr>
            </w:pPr>
            <w:r>
              <w:rPr>
                <w:rFonts w:eastAsiaTheme="minorEastAsia"/>
                <w:sz w:val="28"/>
                <w:szCs w:val="28"/>
              </w:rPr>
              <w:t>Negative population growth</w:t>
            </w:r>
          </w:p>
        </w:tc>
      </w:tr>
    </w:tbl>
    <w:p w14:paraId="5F9F7758" w14:textId="4F269364" w:rsidR="00513610" w:rsidRDefault="00513610" w:rsidP="007B7C41">
      <w:pPr>
        <w:rPr>
          <w:rFonts w:eastAsiaTheme="minorEastAsia"/>
          <w:sz w:val="28"/>
          <w:szCs w:val="28"/>
        </w:rPr>
      </w:pPr>
    </w:p>
    <w:p w14:paraId="6349A663" w14:textId="68EA074F" w:rsidR="009E6D96" w:rsidRDefault="009E6D96" w:rsidP="007B7C41">
      <w:pPr>
        <w:rPr>
          <w:rFonts w:eastAsiaTheme="minorEastAsia"/>
          <w:sz w:val="28"/>
          <w:szCs w:val="28"/>
        </w:rPr>
      </w:pPr>
      <w:r w:rsidRPr="009E6D96">
        <w:rPr>
          <w:rFonts w:eastAsiaTheme="minorEastAsia"/>
          <w:b/>
          <w:sz w:val="28"/>
          <w:szCs w:val="28"/>
          <w:highlight w:val="yellow"/>
        </w:rPr>
        <w:t>Family Planning:</w:t>
      </w:r>
      <w:r>
        <w:rPr>
          <w:rFonts w:eastAsiaTheme="minorEastAsia"/>
          <w:sz w:val="28"/>
          <w:szCs w:val="28"/>
        </w:rPr>
        <w:t xml:space="preserve"> the practice of regulating the number of spacing of offspring through the use of birth control.</w:t>
      </w:r>
    </w:p>
    <w:p w14:paraId="09948099" w14:textId="77777777" w:rsidR="00A115A5" w:rsidRDefault="005A27AA" w:rsidP="009E6D96">
      <w:pPr>
        <w:tabs>
          <w:tab w:val="left" w:pos="1103"/>
        </w:tabs>
        <w:rPr>
          <w:rFonts w:eastAsiaTheme="minorEastAsia"/>
          <w:sz w:val="28"/>
          <w:szCs w:val="28"/>
        </w:rPr>
      </w:pPr>
      <w:r>
        <w:rPr>
          <w:rFonts w:eastAsiaTheme="minorEastAsia"/>
          <w:sz w:val="28"/>
          <w:szCs w:val="28"/>
        </w:rPr>
        <w:t xml:space="preserve">Kenya, Thailand, and China have all implemented effective family planning campaigns. </w:t>
      </w:r>
    </w:p>
    <w:p w14:paraId="75274533" w14:textId="0F2B4220" w:rsidR="009E6D96" w:rsidRPr="00A115A5" w:rsidRDefault="005A27AA" w:rsidP="009E6D96">
      <w:pPr>
        <w:tabs>
          <w:tab w:val="left" w:pos="1103"/>
        </w:tabs>
        <w:rPr>
          <w:rFonts w:eastAsiaTheme="minorEastAsia"/>
          <w:sz w:val="32"/>
          <w:szCs w:val="32"/>
        </w:rPr>
      </w:pPr>
      <w:r w:rsidRPr="00A115A5">
        <w:rPr>
          <w:rFonts w:eastAsiaTheme="minorEastAsia"/>
          <w:sz w:val="32"/>
          <w:szCs w:val="32"/>
        </w:rPr>
        <w:t>What are some reasons for the effective reduction in TFR? What are some possible concerns with government-led family planning campaigns?</w:t>
      </w:r>
    </w:p>
    <w:p w14:paraId="787D55B2" w14:textId="1B869D2C" w:rsidR="005A27AA" w:rsidRDefault="005A27AA" w:rsidP="009E6D96">
      <w:pPr>
        <w:tabs>
          <w:tab w:val="left" w:pos="1103"/>
        </w:tabs>
        <w:rPr>
          <w:rFonts w:eastAsiaTheme="minorEastAsia"/>
          <w:sz w:val="28"/>
          <w:szCs w:val="28"/>
        </w:rPr>
      </w:pPr>
      <w:r>
        <w:rPr>
          <w:rFonts w:eastAsiaTheme="minorEastAsia"/>
          <w:sz w:val="28"/>
          <w:szCs w:val="28"/>
        </w:rPr>
        <w:t>All 3 made family planning accessible. Education efforts were put in effect</w:t>
      </w:r>
      <w:r w:rsidR="001E274D">
        <w:rPr>
          <w:rFonts w:eastAsiaTheme="minorEastAsia"/>
          <w:sz w:val="28"/>
          <w:szCs w:val="28"/>
        </w:rPr>
        <w:t xml:space="preserve"> </w:t>
      </w:r>
      <w:r>
        <w:rPr>
          <w:rFonts w:eastAsiaTheme="minorEastAsia"/>
          <w:sz w:val="28"/>
          <w:szCs w:val="28"/>
        </w:rPr>
        <w:t xml:space="preserve">for the public about the benefits of smaller family size and </w:t>
      </w:r>
      <w:r w:rsidR="001E274D">
        <w:rPr>
          <w:rFonts w:eastAsiaTheme="minorEastAsia"/>
          <w:sz w:val="28"/>
          <w:szCs w:val="28"/>
        </w:rPr>
        <w:t>how</w:t>
      </w:r>
      <w:r>
        <w:rPr>
          <w:rFonts w:eastAsiaTheme="minorEastAsia"/>
          <w:sz w:val="28"/>
          <w:szCs w:val="28"/>
        </w:rPr>
        <w:t xml:space="preserve"> to use birth control. </w:t>
      </w:r>
    </w:p>
    <w:p w14:paraId="6A894EFB" w14:textId="4611317B" w:rsidR="005A27AA" w:rsidRDefault="005A27AA" w:rsidP="009E6D96">
      <w:pPr>
        <w:tabs>
          <w:tab w:val="left" w:pos="1103"/>
        </w:tabs>
        <w:rPr>
          <w:rFonts w:eastAsiaTheme="minorEastAsia"/>
          <w:sz w:val="28"/>
          <w:szCs w:val="28"/>
        </w:rPr>
      </w:pPr>
      <w:r>
        <w:rPr>
          <w:rFonts w:eastAsiaTheme="minorEastAsia"/>
          <w:sz w:val="28"/>
          <w:szCs w:val="28"/>
        </w:rPr>
        <w:lastRenderedPageBreak/>
        <w:t xml:space="preserve">Ethical concerns include disregard of religious and cultural values, human rights violations could include forced sterilizations and infanticide of females. If a couple are permitted only one child, they may choose to abort a female fetus to ensure they have a male child to carry on the family name and traditions. This has led to a disproportionate </w:t>
      </w:r>
      <w:proofErr w:type="gramStart"/>
      <w:r>
        <w:rPr>
          <w:rFonts w:eastAsiaTheme="minorEastAsia"/>
          <w:sz w:val="28"/>
          <w:szCs w:val="28"/>
        </w:rPr>
        <w:t>amount</w:t>
      </w:r>
      <w:proofErr w:type="gramEnd"/>
      <w:r>
        <w:rPr>
          <w:rFonts w:eastAsiaTheme="minorEastAsia"/>
          <w:sz w:val="28"/>
          <w:szCs w:val="28"/>
        </w:rPr>
        <w:t xml:space="preserve"> of males.</w:t>
      </w:r>
    </w:p>
    <w:p w14:paraId="1CA40411" w14:textId="5874D88C" w:rsidR="005A27AA" w:rsidRDefault="005A27AA" w:rsidP="009E6D96">
      <w:pPr>
        <w:tabs>
          <w:tab w:val="left" w:pos="1103"/>
        </w:tabs>
        <w:rPr>
          <w:rFonts w:eastAsiaTheme="minorEastAsia"/>
          <w:sz w:val="28"/>
          <w:szCs w:val="28"/>
        </w:rPr>
      </w:pPr>
      <w:r>
        <w:rPr>
          <w:rFonts w:eastAsiaTheme="minorEastAsia"/>
          <w:sz w:val="28"/>
          <w:szCs w:val="28"/>
        </w:rPr>
        <w:t xml:space="preserve">Family planning also helps decrease STD’s and </w:t>
      </w:r>
      <w:r w:rsidR="00AE3762">
        <w:rPr>
          <w:rFonts w:eastAsiaTheme="minorEastAsia"/>
          <w:sz w:val="28"/>
          <w:szCs w:val="28"/>
        </w:rPr>
        <w:t xml:space="preserve">increases </w:t>
      </w:r>
      <w:r>
        <w:rPr>
          <w:rFonts w:eastAsiaTheme="minorEastAsia"/>
          <w:sz w:val="28"/>
          <w:szCs w:val="28"/>
        </w:rPr>
        <w:t xml:space="preserve">higher education. With less children, families are able to provide more education, medical care, and food. </w:t>
      </w:r>
      <w:r w:rsidRPr="002E14BA">
        <w:rPr>
          <w:rFonts w:eastAsiaTheme="minorEastAsia"/>
          <w:b/>
          <w:sz w:val="28"/>
          <w:szCs w:val="28"/>
        </w:rPr>
        <w:t>Poverty levels can decrease.</w:t>
      </w:r>
    </w:p>
    <w:p w14:paraId="15F2AAC5" w14:textId="0CA57497" w:rsidR="005A27AA" w:rsidRPr="002E14BA" w:rsidRDefault="005A27AA" w:rsidP="002E14BA">
      <w:pPr>
        <w:tabs>
          <w:tab w:val="left" w:pos="1103"/>
        </w:tabs>
        <w:jc w:val="center"/>
        <w:rPr>
          <w:rFonts w:eastAsiaTheme="minorEastAsia"/>
          <w:sz w:val="44"/>
          <w:szCs w:val="44"/>
        </w:rPr>
      </w:pPr>
      <w:r w:rsidRPr="002E14BA">
        <w:rPr>
          <w:rFonts w:eastAsiaTheme="minorEastAsia"/>
          <w:sz w:val="44"/>
          <w:szCs w:val="44"/>
        </w:rPr>
        <w:t>When women have the option to use family planning, crude birth rates tend to drop! Women who are educated, have a lower TFR.</w:t>
      </w:r>
    </w:p>
    <w:p w14:paraId="507788AB" w14:textId="4291234A" w:rsidR="005A27AA" w:rsidRDefault="005A27AA" w:rsidP="005A27AA">
      <w:pPr>
        <w:tabs>
          <w:tab w:val="left" w:pos="1103"/>
        </w:tabs>
        <w:jc w:val="center"/>
        <w:rPr>
          <w:rFonts w:eastAsiaTheme="minorEastAsia"/>
          <w:sz w:val="28"/>
          <w:szCs w:val="28"/>
        </w:rPr>
      </w:pPr>
      <w:r>
        <w:rPr>
          <w:noProof/>
        </w:rPr>
        <w:drawing>
          <wp:inline distT="0" distB="0" distL="0" distR="0" wp14:anchorId="66405713" wp14:editId="5654E9D2">
            <wp:extent cx="3987978" cy="3705101"/>
            <wp:effectExtent l="0" t="0" r="0" b="0"/>
            <wp:docPr id="16386" name="Picture 1">
              <a:extLst xmlns:a="http://schemas.openxmlformats.org/drawingml/2006/main">
                <a:ext uri="{FF2B5EF4-FFF2-40B4-BE49-F238E27FC236}">
                  <a16:creationId xmlns:a16="http://schemas.microsoft.com/office/drawing/2014/main" id="{F7F4B51E-B913-401A-93A1-702908E82C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1">
                      <a:extLst>
                        <a:ext uri="{FF2B5EF4-FFF2-40B4-BE49-F238E27FC236}">
                          <a16:creationId xmlns:a16="http://schemas.microsoft.com/office/drawing/2014/main" id="{F7F4B51E-B913-401A-93A1-702908E82C1E}"/>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21256"/>
                    <a:stretch/>
                  </pic:blipFill>
                  <pic:spPr bwMode="auto">
                    <a:xfrm>
                      <a:off x="0" y="0"/>
                      <a:ext cx="3990505" cy="3707448"/>
                    </a:xfrm>
                    <a:prstGeom prst="rect">
                      <a:avLst/>
                    </a:prstGeom>
                    <a:noFill/>
                    <a:ln>
                      <a:noFill/>
                    </a:ln>
                    <a:extLst/>
                  </pic:spPr>
                </pic:pic>
              </a:graphicData>
            </a:graphic>
          </wp:inline>
        </w:drawing>
      </w:r>
    </w:p>
    <w:p w14:paraId="5503A9BE" w14:textId="427686DF" w:rsidR="005A27AA" w:rsidRDefault="005A27AA">
      <w:pPr>
        <w:rPr>
          <w:rFonts w:eastAsiaTheme="minorEastAsia"/>
          <w:sz w:val="28"/>
          <w:szCs w:val="28"/>
        </w:rPr>
      </w:pPr>
      <w:r>
        <w:rPr>
          <w:rFonts w:eastAsiaTheme="minorEastAsia"/>
          <w:sz w:val="28"/>
          <w:szCs w:val="28"/>
        </w:rPr>
        <w:br w:type="page"/>
      </w:r>
    </w:p>
    <w:p w14:paraId="5820E474" w14:textId="5E3347B0" w:rsidR="005A27AA" w:rsidRPr="002377DD" w:rsidRDefault="008D0E5F" w:rsidP="002377DD">
      <w:pPr>
        <w:tabs>
          <w:tab w:val="left" w:pos="1103"/>
        </w:tabs>
        <w:jc w:val="right"/>
        <w:rPr>
          <w:rFonts w:eastAsiaTheme="minorEastAsia"/>
          <w:i/>
          <w:sz w:val="28"/>
          <w:szCs w:val="28"/>
        </w:rPr>
      </w:pPr>
      <w:r w:rsidRPr="002377DD">
        <w:rPr>
          <w:rFonts w:eastAsiaTheme="minorEastAsia"/>
          <w:i/>
          <w:sz w:val="28"/>
          <w:szCs w:val="28"/>
        </w:rPr>
        <w:lastRenderedPageBreak/>
        <w:t>Population size, economic development, and consumption interact to influence the environment</w:t>
      </w:r>
    </w:p>
    <w:p w14:paraId="7052072C" w14:textId="4DF84F7B" w:rsidR="008D0E5F" w:rsidRPr="002377DD" w:rsidRDefault="008D0E5F" w:rsidP="005A27AA">
      <w:pPr>
        <w:tabs>
          <w:tab w:val="left" w:pos="1103"/>
        </w:tabs>
        <w:rPr>
          <w:rFonts w:eastAsiaTheme="minorEastAsia"/>
          <w:sz w:val="36"/>
          <w:szCs w:val="36"/>
          <w:u w:val="single"/>
        </w:rPr>
      </w:pPr>
      <w:r w:rsidRPr="002377DD">
        <w:rPr>
          <w:rFonts w:eastAsiaTheme="minorEastAsia"/>
          <w:sz w:val="36"/>
          <w:szCs w:val="36"/>
          <w:u w:val="single"/>
        </w:rPr>
        <w:t xml:space="preserve">Resource use </w:t>
      </w:r>
    </w:p>
    <w:p w14:paraId="4A0E008B" w14:textId="153616FA" w:rsidR="008D0E5F" w:rsidRDefault="008D0E5F" w:rsidP="005A27AA">
      <w:pPr>
        <w:tabs>
          <w:tab w:val="left" w:pos="1103"/>
        </w:tabs>
        <w:rPr>
          <w:rFonts w:eastAsiaTheme="minorEastAsia"/>
          <w:sz w:val="28"/>
          <w:szCs w:val="28"/>
        </w:rPr>
      </w:pPr>
      <w:r>
        <w:rPr>
          <w:rFonts w:eastAsiaTheme="minorEastAsia"/>
          <w:sz w:val="28"/>
          <w:szCs w:val="28"/>
        </w:rPr>
        <w:t>The world average ecological footprint is 2.1 ha (6.7 acres) per capita</w:t>
      </w:r>
    </w:p>
    <w:p w14:paraId="2DC6C818" w14:textId="571C2719" w:rsidR="008D0E5F" w:rsidRDefault="008D0E5F" w:rsidP="005A27AA">
      <w:pPr>
        <w:tabs>
          <w:tab w:val="left" w:pos="1103"/>
        </w:tabs>
        <w:rPr>
          <w:rFonts w:eastAsiaTheme="minorEastAsia"/>
          <w:sz w:val="28"/>
          <w:szCs w:val="28"/>
        </w:rPr>
      </w:pPr>
      <w:r>
        <w:rPr>
          <w:rFonts w:eastAsiaTheme="minorEastAsia"/>
          <w:sz w:val="28"/>
          <w:szCs w:val="28"/>
        </w:rPr>
        <w:t>The US has the largest of any nation at 9.0 ha (22 acres) per capita</w:t>
      </w:r>
    </w:p>
    <w:p w14:paraId="04F96966" w14:textId="2EB3AA9C" w:rsidR="008D0E5F" w:rsidRDefault="008D0E5F" w:rsidP="005A27AA">
      <w:pPr>
        <w:tabs>
          <w:tab w:val="left" w:pos="1103"/>
        </w:tabs>
        <w:rPr>
          <w:rFonts w:eastAsiaTheme="minorEastAsia"/>
          <w:sz w:val="28"/>
          <w:szCs w:val="28"/>
        </w:rPr>
      </w:pPr>
      <w:r>
        <w:rPr>
          <w:rFonts w:eastAsiaTheme="minorEastAsia"/>
          <w:sz w:val="28"/>
          <w:szCs w:val="28"/>
        </w:rPr>
        <w:t>Chinas footprint is 1.8 ha (4.5 acres) per capita.</w:t>
      </w:r>
    </w:p>
    <w:p w14:paraId="3DA4F338" w14:textId="4DEFA179" w:rsidR="008D0E5F" w:rsidRDefault="008D0E5F" w:rsidP="005A27AA">
      <w:pPr>
        <w:tabs>
          <w:tab w:val="left" w:pos="1103"/>
        </w:tabs>
        <w:rPr>
          <w:rFonts w:eastAsiaTheme="minorEastAsia"/>
          <w:sz w:val="28"/>
          <w:szCs w:val="28"/>
        </w:rPr>
      </w:pPr>
      <w:r>
        <w:rPr>
          <w:rFonts w:eastAsiaTheme="minorEastAsia"/>
          <w:sz w:val="28"/>
          <w:szCs w:val="28"/>
        </w:rPr>
        <w:t>Haiti’s footprint is .5 ha (1.2 acres) per capita.</w:t>
      </w:r>
    </w:p>
    <w:p w14:paraId="7D127CC4" w14:textId="03464DDE" w:rsidR="008D0E5F" w:rsidRDefault="008D0E5F" w:rsidP="005A27AA">
      <w:pPr>
        <w:tabs>
          <w:tab w:val="left" w:pos="1103"/>
        </w:tabs>
        <w:rPr>
          <w:rFonts w:eastAsiaTheme="minorEastAsia"/>
          <w:sz w:val="28"/>
          <w:szCs w:val="28"/>
        </w:rPr>
      </w:pPr>
      <w:r>
        <w:rPr>
          <w:rFonts w:eastAsiaTheme="minorEastAsia"/>
          <w:sz w:val="28"/>
          <w:szCs w:val="28"/>
        </w:rPr>
        <w:t>In other words, the US has a footprint 5 times more than China and 18 times more than Haiti.</w:t>
      </w:r>
    </w:p>
    <w:p w14:paraId="3B25F865" w14:textId="250DCF52" w:rsidR="008D0E5F" w:rsidRDefault="008D0E5F" w:rsidP="008D0E5F">
      <w:pPr>
        <w:tabs>
          <w:tab w:val="left" w:pos="1103"/>
        </w:tabs>
        <w:jc w:val="center"/>
        <w:rPr>
          <w:rFonts w:eastAsiaTheme="minorEastAsia"/>
          <w:sz w:val="28"/>
          <w:szCs w:val="28"/>
        </w:rPr>
      </w:pPr>
      <w:r>
        <w:rPr>
          <w:noProof/>
        </w:rPr>
        <w:drawing>
          <wp:inline distT="0" distB="0" distL="0" distR="0" wp14:anchorId="4B2A43BB" wp14:editId="6BA7F278">
            <wp:extent cx="4817128" cy="3823854"/>
            <wp:effectExtent l="0" t="0" r="2540" b="5715"/>
            <wp:docPr id="17410" name="Picture 1">
              <a:extLst xmlns:a="http://schemas.openxmlformats.org/drawingml/2006/main">
                <a:ext uri="{FF2B5EF4-FFF2-40B4-BE49-F238E27FC236}">
                  <a16:creationId xmlns:a16="http://schemas.microsoft.com/office/drawing/2014/main" id="{81063160-2BF2-4835-9426-9DA6DEC331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1">
                      <a:extLst>
                        <a:ext uri="{FF2B5EF4-FFF2-40B4-BE49-F238E27FC236}">
                          <a16:creationId xmlns:a16="http://schemas.microsoft.com/office/drawing/2014/main" id="{81063160-2BF2-4835-9426-9DA6DEC3312C}"/>
                        </a:ext>
                      </a:extLst>
                    </pic:cNvPr>
                    <pic:cNvPicPr>
                      <a:picLocks noChangeAspect="1"/>
                    </pic:cNvPicPr>
                  </pic:nvPicPr>
                  <pic:blipFill rotWithShape="1">
                    <a:blip r:embed="rId12">
                      <a:extLst>
                        <a:ext uri="{28A0092B-C50C-407E-A947-70E740481C1C}">
                          <a14:useLocalDpi xmlns:a14="http://schemas.microsoft.com/office/drawing/2010/main" val="0"/>
                        </a:ext>
                      </a:extLst>
                    </a:blip>
                    <a:srcRect r="7827"/>
                    <a:stretch/>
                  </pic:blipFill>
                  <pic:spPr bwMode="auto">
                    <a:xfrm>
                      <a:off x="0" y="0"/>
                      <a:ext cx="4847258" cy="3847771"/>
                    </a:xfrm>
                    <a:prstGeom prst="rect">
                      <a:avLst/>
                    </a:prstGeom>
                    <a:noFill/>
                    <a:ln>
                      <a:noFill/>
                    </a:ln>
                    <a:extLst/>
                  </pic:spPr>
                </pic:pic>
              </a:graphicData>
            </a:graphic>
          </wp:inline>
        </w:drawing>
      </w:r>
    </w:p>
    <w:p w14:paraId="1DD73BA8" w14:textId="0B6DF24E" w:rsidR="008D0E5F" w:rsidRDefault="008D0E5F">
      <w:pPr>
        <w:rPr>
          <w:rFonts w:eastAsiaTheme="minorEastAsia"/>
          <w:sz w:val="28"/>
          <w:szCs w:val="28"/>
        </w:rPr>
      </w:pPr>
      <w:r>
        <w:rPr>
          <w:rFonts w:eastAsiaTheme="minorEastAsia"/>
          <w:sz w:val="28"/>
          <w:szCs w:val="28"/>
        </w:rPr>
        <w:br w:type="page"/>
      </w:r>
    </w:p>
    <w:p w14:paraId="13F54DD1" w14:textId="6812BF77" w:rsidR="008D0E5F" w:rsidRDefault="008D0E5F" w:rsidP="008D0E5F">
      <w:pPr>
        <w:tabs>
          <w:tab w:val="left" w:pos="1103"/>
        </w:tabs>
        <w:jc w:val="center"/>
        <w:rPr>
          <w:rFonts w:eastAsiaTheme="minorEastAsia"/>
          <w:sz w:val="28"/>
          <w:szCs w:val="28"/>
        </w:rPr>
      </w:pPr>
      <w:r>
        <w:rPr>
          <w:noProof/>
        </w:rPr>
        <w:lastRenderedPageBreak/>
        <w:drawing>
          <wp:inline distT="0" distB="0" distL="0" distR="0" wp14:anchorId="3248343D" wp14:editId="10106D7A">
            <wp:extent cx="5096679" cy="3728852"/>
            <wp:effectExtent l="0" t="0" r="8890" b="5080"/>
            <wp:docPr id="19458" name="Picture 1">
              <a:extLst xmlns:a="http://schemas.openxmlformats.org/drawingml/2006/main">
                <a:ext uri="{FF2B5EF4-FFF2-40B4-BE49-F238E27FC236}">
                  <a16:creationId xmlns:a16="http://schemas.microsoft.com/office/drawing/2014/main" id="{76847588-8CA9-45CE-AFC1-975767466C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1">
                      <a:extLst>
                        <a:ext uri="{FF2B5EF4-FFF2-40B4-BE49-F238E27FC236}">
                          <a16:creationId xmlns:a16="http://schemas.microsoft.com/office/drawing/2014/main" id="{76847588-8CA9-45CE-AFC1-975767466C4D}"/>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8597" cy="3730255"/>
                    </a:xfrm>
                    <a:prstGeom prst="rect">
                      <a:avLst/>
                    </a:prstGeom>
                    <a:noFill/>
                    <a:ln>
                      <a:noFill/>
                    </a:ln>
                    <a:extLst/>
                  </pic:spPr>
                </pic:pic>
              </a:graphicData>
            </a:graphic>
          </wp:inline>
        </w:drawing>
      </w:r>
    </w:p>
    <w:p w14:paraId="18AC0D46" w14:textId="2A212BBF" w:rsidR="00E46FB2" w:rsidRPr="00FC0F71" w:rsidRDefault="00E46FB2" w:rsidP="00E46FB2">
      <w:pPr>
        <w:tabs>
          <w:tab w:val="left" w:pos="1103"/>
        </w:tabs>
        <w:jc w:val="center"/>
        <w:rPr>
          <w:rFonts w:eastAsiaTheme="minorEastAsia"/>
          <w:b/>
          <w:sz w:val="28"/>
          <w:szCs w:val="28"/>
        </w:rPr>
      </w:pPr>
      <w:r w:rsidRPr="00FC0F71">
        <w:rPr>
          <w:rFonts w:eastAsiaTheme="minorEastAsia"/>
          <w:b/>
          <w:sz w:val="28"/>
          <w:szCs w:val="28"/>
          <w:highlight w:val="yellow"/>
        </w:rPr>
        <w:t>The IPAT Equation</w:t>
      </w:r>
    </w:p>
    <w:p w14:paraId="5597F7B5" w14:textId="03BAF9B8" w:rsidR="00E46FB2" w:rsidRDefault="00E46FB2" w:rsidP="00E46FB2">
      <w:pPr>
        <w:tabs>
          <w:tab w:val="left" w:pos="1103"/>
        </w:tabs>
        <w:jc w:val="center"/>
        <w:rPr>
          <w:rFonts w:eastAsiaTheme="minorEastAsia"/>
          <w:sz w:val="28"/>
          <w:szCs w:val="28"/>
        </w:rPr>
      </w:pPr>
      <w:r>
        <w:rPr>
          <w:rFonts w:eastAsiaTheme="minorEastAsia"/>
          <w:sz w:val="28"/>
          <w:szCs w:val="28"/>
        </w:rPr>
        <w:t xml:space="preserve">An equation used to estimate the impact of the human lifestyle on the environment: </w:t>
      </w:r>
    </w:p>
    <w:p w14:paraId="370ACBF4" w14:textId="4F3B9401" w:rsidR="00E46FB2" w:rsidRDefault="00E46FB2" w:rsidP="00E46FB2">
      <w:pPr>
        <w:tabs>
          <w:tab w:val="left" w:pos="1103"/>
        </w:tabs>
        <w:jc w:val="center"/>
        <w:rPr>
          <w:rFonts w:eastAsiaTheme="minorEastAsia"/>
          <w:sz w:val="28"/>
          <w:szCs w:val="28"/>
        </w:rPr>
      </w:pPr>
      <w:r>
        <w:rPr>
          <w:rFonts w:eastAsiaTheme="minorEastAsia"/>
          <w:sz w:val="28"/>
          <w:szCs w:val="28"/>
        </w:rPr>
        <w:t xml:space="preserve">Impact = population X </w:t>
      </w:r>
      <w:proofErr w:type="gramStart"/>
      <w:r>
        <w:rPr>
          <w:rFonts w:eastAsiaTheme="minorEastAsia"/>
          <w:sz w:val="28"/>
          <w:szCs w:val="28"/>
        </w:rPr>
        <w:t>affluence</w:t>
      </w:r>
      <w:proofErr w:type="gramEnd"/>
      <w:r>
        <w:rPr>
          <w:rFonts w:eastAsiaTheme="minorEastAsia"/>
          <w:sz w:val="28"/>
          <w:szCs w:val="28"/>
        </w:rPr>
        <w:t xml:space="preserve"> X technology</w:t>
      </w:r>
    </w:p>
    <w:p w14:paraId="3BA9C1C5" w14:textId="1D06F5E2" w:rsidR="00E46FB2" w:rsidRDefault="00E46FB2" w:rsidP="00E46FB2">
      <w:pPr>
        <w:tabs>
          <w:tab w:val="left" w:pos="1103"/>
        </w:tabs>
        <w:jc w:val="center"/>
        <w:rPr>
          <w:rFonts w:eastAsiaTheme="minorEastAsia"/>
          <w:sz w:val="28"/>
          <w:szCs w:val="28"/>
        </w:rPr>
      </w:pPr>
      <w:r>
        <w:rPr>
          <w:rFonts w:eastAsiaTheme="minorEastAsia"/>
          <w:sz w:val="28"/>
          <w:szCs w:val="28"/>
        </w:rPr>
        <w:t xml:space="preserve">This is a </w:t>
      </w:r>
      <w:r w:rsidRPr="002377DD">
        <w:rPr>
          <w:rFonts w:eastAsiaTheme="minorEastAsia"/>
          <w:color w:val="0070C0"/>
          <w:sz w:val="28"/>
          <w:szCs w:val="28"/>
        </w:rPr>
        <w:t xml:space="preserve">conceptual representation </w:t>
      </w:r>
      <w:r>
        <w:rPr>
          <w:rFonts w:eastAsiaTheme="minorEastAsia"/>
          <w:sz w:val="28"/>
          <w:szCs w:val="28"/>
        </w:rPr>
        <w:t>of the 3 major factors that influence environmental impact.</w:t>
      </w:r>
    </w:p>
    <w:p w14:paraId="558C8F81" w14:textId="2979CD67" w:rsidR="00157811" w:rsidRDefault="001A281B" w:rsidP="0018689B">
      <w:pPr>
        <w:tabs>
          <w:tab w:val="left" w:pos="1103"/>
        </w:tabs>
        <w:jc w:val="center"/>
        <w:rPr>
          <w:rFonts w:eastAsiaTheme="minorEastAsia"/>
          <w:sz w:val="28"/>
          <w:szCs w:val="28"/>
        </w:rPr>
      </w:pPr>
      <w:r>
        <w:rPr>
          <w:rFonts w:eastAsiaTheme="minorEastAsia"/>
          <w:sz w:val="28"/>
          <w:szCs w:val="28"/>
        </w:rPr>
        <w:t>Population has a straightforward effect on impact. It stands to reason that the nation with the more people, has a larger impact (usually)</w:t>
      </w:r>
      <w:r w:rsidR="0018689B">
        <w:rPr>
          <w:rFonts w:eastAsiaTheme="minorEastAsia"/>
          <w:sz w:val="28"/>
          <w:szCs w:val="28"/>
        </w:rPr>
        <w:t xml:space="preserve"> two people consume twice as much as one; </w:t>
      </w:r>
      <w:r w:rsidR="0018689B" w:rsidRPr="002377DD">
        <w:rPr>
          <w:rFonts w:eastAsiaTheme="minorEastAsia"/>
          <w:i/>
          <w:sz w:val="28"/>
          <w:szCs w:val="28"/>
        </w:rPr>
        <w:t>more people will have a greater impact on Earth.</w:t>
      </w:r>
    </w:p>
    <w:p w14:paraId="145E7392" w14:textId="6902E737" w:rsidR="0018689B" w:rsidRDefault="0018689B" w:rsidP="0018689B">
      <w:pPr>
        <w:tabs>
          <w:tab w:val="left" w:pos="1103"/>
        </w:tabs>
        <w:jc w:val="center"/>
        <w:rPr>
          <w:rFonts w:eastAsiaTheme="minorEastAsia"/>
          <w:sz w:val="28"/>
          <w:szCs w:val="28"/>
        </w:rPr>
      </w:pPr>
      <w:r>
        <w:rPr>
          <w:rFonts w:eastAsiaTheme="minorEastAsia"/>
          <w:sz w:val="28"/>
          <w:szCs w:val="28"/>
        </w:rPr>
        <w:t>Affluence: more wealth leads to greater consumption levels</w:t>
      </w:r>
    </w:p>
    <w:p w14:paraId="4EF71D85" w14:textId="6B6CCB12" w:rsidR="0018689B" w:rsidRPr="0018689B" w:rsidRDefault="0018689B" w:rsidP="0018689B">
      <w:pPr>
        <w:tabs>
          <w:tab w:val="left" w:pos="1103"/>
        </w:tabs>
        <w:jc w:val="center"/>
        <w:rPr>
          <w:rFonts w:eastAsiaTheme="minorEastAsia"/>
          <w:sz w:val="28"/>
          <w:szCs w:val="28"/>
        </w:rPr>
      </w:pPr>
      <w:r>
        <w:rPr>
          <w:rFonts w:eastAsiaTheme="minorEastAsia"/>
          <w:sz w:val="28"/>
          <w:szCs w:val="28"/>
        </w:rPr>
        <w:t>Technology: destructive technology such as equipment that uses CFC’s can degrade the environment</w:t>
      </w:r>
    </w:p>
    <w:p w14:paraId="0CCA32EB" w14:textId="66F73C65" w:rsidR="00157811" w:rsidRDefault="00157811" w:rsidP="00E46FB2">
      <w:pPr>
        <w:tabs>
          <w:tab w:val="left" w:pos="1103"/>
        </w:tabs>
        <w:jc w:val="center"/>
        <w:rPr>
          <w:rFonts w:eastAsiaTheme="minorEastAsia"/>
          <w:sz w:val="28"/>
          <w:szCs w:val="28"/>
        </w:rPr>
      </w:pPr>
      <w:r w:rsidRPr="00FC0F71">
        <w:rPr>
          <w:rFonts w:eastAsiaTheme="minorEastAsia"/>
          <w:b/>
          <w:sz w:val="28"/>
          <w:szCs w:val="28"/>
          <w:highlight w:val="yellow"/>
        </w:rPr>
        <w:t>Gross domestic product (GDP):</w:t>
      </w:r>
      <w:r w:rsidRPr="00157811">
        <w:rPr>
          <w:rFonts w:eastAsiaTheme="minorEastAsia"/>
          <w:b/>
          <w:sz w:val="28"/>
          <w:szCs w:val="28"/>
        </w:rPr>
        <w:t xml:space="preserve"> </w:t>
      </w:r>
      <w:r>
        <w:rPr>
          <w:rFonts w:eastAsiaTheme="minorEastAsia"/>
          <w:sz w:val="28"/>
          <w:szCs w:val="28"/>
        </w:rPr>
        <w:t>a measure of the value of all products and services produced in one year in one country.</w:t>
      </w:r>
    </w:p>
    <w:p w14:paraId="35D4DB6A" w14:textId="6207F262" w:rsidR="0018689B" w:rsidRDefault="0018689B" w:rsidP="00E46FB2">
      <w:pPr>
        <w:tabs>
          <w:tab w:val="left" w:pos="1103"/>
        </w:tabs>
        <w:jc w:val="center"/>
        <w:rPr>
          <w:rFonts w:eastAsiaTheme="minorEastAsia"/>
          <w:sz w:val="28"/>
          <w:szCs w:val="28"/>
        </w:rPr>
      </w:pPr>
      <w:r>
        <w:rPr>
          <w:rFonts w:eastAsiaTheme="minorEastAsia"/>
          <w:sz w:val="28"/>
          <w:szCs w:val="28"/>
        </w:rPr>
        <w:t>Increased wealth = higher pollution levels</w:t>
      </w:r>
    </w:p>
    <w:p w14:paraId="62DEB4CD" w14:textId="569A9BD3" w:rsidR="00157811" w:rsidRPr="0018689B" w:rsidRDefault="0018689B" w:rsidP="0018689B">
      <w:pPr>
        <w:tabs>
          <w:tab w:val="left" w:pos="1103"/>
        </w:tabs>
        <w:jc w:val="center"/>
        <w:rPr>
          <w:rFonts w:eastAsiaTheme="minorEastAsia"/>
          <w:sz w:val="28"/>
          <w:szCs w:val="28"/>
        </w:rPr>
      </w:pPr>
      <w:r>
        <w:rPr>
          <w:rFonts w:eastAsiaTheme="minorEastAsia"/>
          <w:sz w:val="28"/>
          <w:szCs w:val="28"/>
        </w:rPr>
        <w:lastRenderedPageBreak/>
        <w:t>With GDP increase, a turning point may be reached where a country can afford technologies that will prevent pollution and is able to implement environmental regulations that improve environmental quality.</w:t>
      </w:r>
      <w:r w:rsidR="00157811" w:rsidRPr="0018689B">
        <w:rPr>
          <w:rFonts w:eastAsiaTheme="minorEastAsia"/>
          <w:sz w:val="28"/>
          <w:szCs w:val="28"/>
        </w:rPr>
        <w:t xml:space="preserve"> </w:t>
      </w:r>
    </w:p>
    <w:p w14:paraId="537CC58E" w14:textId="77777777" w:rsidR="00157811" w:rsidRDefault="00157811" w:rsidP="00157811">
      <w:pPr>
        <w:pStyle w:val="ListParagraph"/>
        <w:numPr>
          <w:ilvl w:val="0"/>
          <w:numId w:val="3"/>
        </w:numPr>
        <w:tabs>
          <w:tab w:val="left" w:pos="1103"/>
        </w:tabs>
        <w:jc w:val="center"/>
        <w:rPr>
          <w:rFonts w:eastAsiaTheme="minorEastAsia"/>
          <w:sz w:val="28"/>
          <w:szCs w:val="28"/>
        </w:rPr>
      </w:pPr>
      <w:r>
        <w:rPr>
          <w:rFonts w:eastAsiaTheme="minorEastAsia"/>
          <w:sz w:val="28"/>
          <w:szCs w:val="28"/>
        </w:rPr>
        <w:t>As GDP increases, a nation begins to be able to afford fossil fuels.</w:t>
      </w:r>
    </w:p>
    <w:p w14:paraId="278FA578" w14:textId="377AD931" w:rsidR="00157811" w:rsidRDefault="00157811" w:rsidP="00157811">
      <w:pPr>
        <w:pStyle w:val="ListParagraph"/>
        <w:numPr>
          <w:ilvl w:val="0"/>
          <w:numId w:val="3"/>
        </w:numPr>
        <w:tabs>
          <w:tab w:val="left" w:pos="1103"/>
        </w:tabs>
        <w:jc w:val="center"/>
        <w:rPr>
          <w:rFonts w:eastAsiaTheme="minorEastAsia"/>
          <w:sz w:val="28"/>
          <w:szCs w:val="28"/>
        </w:rPr>
      </w:pPr>
      <w:r w:rsidRPr="00157811">
        <w:rPr>
          <w:rFonts w:eastAsiaTheme="minorEastAsia"/>
          <w:sz w:val="28"/>
          <w:szCs w:val="28"/>
        </w:rPr>
        <w:t xml:space="preserve"> </w:t>
      </w:r>
      <w:r w:rsidR="0018689B">
        <w:rPr>
          <w:rFonts w:eastAsiaTheme="minorEastAsia"/>
          <w:sz w:val="28"/>
          <w:szCs w:val="28"/>
        </w:rPr>
        <w:t>This country may also rely on rudimentary, inefficient machinery.</w:t>
      </w:r>
    </w:p>
    <w:p w14:paraId="0179C079" w14:textId="7703C707" w:rsidR="0018689B" w:rsidRDefault="0018689B" w:rsidP="0018689B">
      <w:pPr>
        <w:tabs>
          <w:tab w:val="left" w:pos="1103"/>
        </w:tabs>
        <w:jc w:val="center"/>
        <w:rPr>
          <w:rFonts w:eastAsiaTheme="minorEastAsia"/>
          <w:sz w:val="28"/>
          <w:szCs w:val="28"/>
        </w:rPr>
      </w:pPr>
      <w:r>
        <w:rPr>
          <w:rFonts w:eastAsiaTheme="minorEastAsia"/>
          <w:sz w:val="28"/>
          <w:szCs w:val="28"/>
        </w:rPr>
        <w:t>GDP includes consumer spending, investments, government spending, and exports minus imports.</w:t>
      </w:r>
    </w:p>
    <w:p w14:paraId="7101700C" w14:textId="003D3F02" w:rsidR="0018689B" w:rsidRPr="00967D3C" w:rsidRDefault="0018689B" w:rsidP="0018689B">
      <w:pPr>
        <w:tabs>
          <w:tab w:val="left" w:pos="1103"/>
        </w:tabs>
        <w:jc w:val="center"/>
        <w:rPr>
          <w:rFonts w:ascii="AR BONNIE" w:eastAsiaTheme="minorEastAsia" w:hAnsi="AR BONNIE"/>
          <w:b/>
          <w:sz w:val="96"/>
          <w:szCs w:val="96"/>
        </w:rPr>
      </w:pPr>
      <w:r w:rsidRPr="00967D3C">
        <w:rPr>
          <w:rFonts w:ascii="AR BONNIE" w:eastAsiaTheme="minorEastAsia" w:hAnsi="AR BONNIE"/>
          <w:b/>
          <w:sz w:val="96"/>
          <w:szCs w:val="96"/>
        </w:rPr>
        <w:t>Local v. Global</w:t>
      </w:r>
    </w:p>
    <w:p w14:paraId="48A6D56A" w14:textId="51A353DE" w:rsidR="0018689B" w:rsidRDefault="0018689B" w:rsidP="0018689B">
      <w:pPr>
        <w:tabs>
          <w:tab w:val="left" w:pos="1103"/>
        </w:tabs>
        <w:jc w:val="center"/>
        <w:rPr>
          <w:rFonts w:eastAsiaTheme="minorEastAsia"/>
          <w:sz w:val="28"/>
          <w:szCs w:val="28"/>
        </w:rPr>
      </w:pPr>
      <w:r>
        <w:rPr>
          <w:rFonts w:eastAsiaTheme="minorEastAsia"/>
          <w:sz w:val="28"/>
          <w:szCs w:val="28"/>
        </w:rPr>
        <w:t xml:space="preserve">Local impacts are typically more common in less developed nations where societies are agriculturally based. Local impacts include the overuse of resources within a region, such as overuse of </w:t>
      </w:r>
      <w:r w:rsidR="008820DC">
        <w:rPr>
          <w:rFonts w:eastAsiaTheme="minorEastAsia"/>
          <w:sz w:val="28"/>
          <w:szCs w:val="28"/>
        </w:rPr>
        <w:t>land that results in deforestation and local water pollution. Global impacts are more common in affluent or urban societies because they use imported fossil fuels, food, and other resources.</w:t>
      </w:r>
    </w:p>
    <w:p w14:paraId="3A277F19" w14:textId="77777777" w:rsidR="00967D3C" w:rsidRPr="00967D3C" w:rsidRDefault="008820DC" w:rsidP="0018689B">
      <w:pPr>
        <w:tabs>
          <w:tab w:val="left" w:pos="1103"/>
        </w:tabs>
        <w:jc w:val="center"/>
        <w:rPr>
          <w:rFonts w:eastAsiaTheme="minorEastAsia"/>
          <w:color w:val="538135" w:themeColor="accent6" w:themeShade="BF"/>
          <w:sz w:val="44"/>
          <w:szCs w:val="44"/>
        </w:rPr>
      </w:pPr>
      <w:r w:rsidRPr="00967D3C">
        <w:rPr>
          <w:rFonts w:eastAsiaTheme="minorEastAsia"/>
          <w:color w:val="538135" w:themeColor="accent6" w:themeShade="BF"/>
          <w:sz w:val="44"/>
          <w:szCs w:val="44"/>
        </w:rPr>
        <w:t xml:space="preserve">How can a local become a global impact? </w:t>
      </w:r>
    </w:p>
    <w:p w14:paraId="01D55633" w14:textId="400C7D16" w:rsidR="008820DC" w:rsidRDefault="008820DC" w:rsidP="0018689B">
      <w:pPr>
        <w:tabs>
          <w:tab w:val="left" w:pos="1103"/>
        </w:tabs>
        <w:jc w:val="center"/>
        <w:rPr>
          <w:rFonts w:eastAsiaTheme="minorEastAsia"/>
          <w:sz w:val="28"/>
          <w:szCs w:val="28"/>
        </w:rPr>
      </w:pPr>
      <w:r>
        <w:rPr>
          <w:rFonts w:eastAsiaTheme="minorEastAsia"/>
          <w:sz w:val="28"/>
          <w:szCs w:val="28"/>
        </w:rPr>
        <w:t xml:space="preserve">When a local action affects a global common good. Example, deforestation in brazil is a local impact because it leads to soil erosion and habitat loss. It becomes a global impact because forest removal means losing a carbon sink. Increased levels of atmospheric carbon lead to global climate change. </w:t>
      </w:r>
    </w:p>
    <w:p w14:paraId="23EE2A0D" w14:textId="71080F9F" w:rsidR="00BF7792" w:rsidRDefault="00BF7792" w:rsidP="0018689B">
      <w:pPr>
        <w:tabs>
          <w:tab w:val="left" w:pos="1103"/>
        </w:tabs>
        <w:jc w:val="center"/>
        <w:rPr>
          <w:rFonts w:eastAsiaTheme="minorEastAsia"/>
          <w:sz w:val="28"/>
          <w:szCs w:val="28"/>
        </w:rPr>
      </w:pPr>
      <w:r w:rsidRPr="00BF7792">
        <w:rPr>
          <w:rFonts w:eastAsiaTheme="minorEastAsia"/>
          <w:b/>
          <w:sz w:val="28"/>
          <w:szCs w:val="28"/>
          <w:highlight w:val="yellow"/>
        </w:rPr>
        <w:t>Urban area:</w:t>
      </w:r>
      <w:r>
        <w:rPr>
          <w:rFonts w:eastAsiaTheme="minorEastAsia"/>
          <w:sz w:val="28"/>
          <w:szCs w:val="28"/>
        </w:rPr>
        <w:t xml:space="preserve"> an area that contains more than 385 people per square kilometer (1,000 people per square mile) </w:t>
      </w:r>
    </w:p>
    <w:p w14:paraId="5D4C2CE3" w14:textId="5ECC2DBF" w:rsidR="00BF7792" w:rsidRDefault="00BF7792" w:rsidP="0018689B">
      <w:pPr>
        <w:tabs>
          <w:tab w:val="left" w:pos="1103"/>
        </w:tabs>
        <w:jc w:val="center"/>
        <w:rPr>
          <w:rFonts w:eastAsiaTheme="minorEastAsia"/>
          <w:sz w:val="28"/>
          <w:szCs w:val="28"/>
        </w:rPr>
      </w:pPr>
      <w:r>
        <w:rPr>
          <w:rFonts w:eastAsiaTheme="minorEastAsia"/>
          <w:sz w:val="28"/>
          <w:szCs w:val="28"/>
        </w:rPr>
        <w:t>Concerns and benefits with living in an urban area?</w:t>
      </w:r>
    </w:p>
    <w:p w14:paraId="5A03E21C" w14:textId="316F5224" w:rsidR="00BF7792" w:rsidRDefault="00BF7792" w:rsidP="0018689B">
      <w:pPr>
        <w:tabs>
          <w:tab w:val="left" w:pos="1103"/>
        </w:tabs>
        <w:jc w:val="center"/>
        <w:rPr>
          <w:rFonts w:eastAsiaTheme="minorEastAsia"/>
          <w:sz w:val="28"/>
          <w:szCs w:val="28"/>
        </w:rPr>
      </w:pPr>
      <w:r>
        <w:rPr>
          <w:rFonts w:eastAsiaTheme="minorEastAsia"/>
          <w:sz w:val="28"/>
          <w:szCs w:val="28"/>
        </w:rPr>
        <w:t xml:space="preserve">Urban areas produce greater amounts of solid waste, pollution, and carbon dioxide; </w:t>
      </w:r>
      <w:proofErr w:type="gramStart"/>
      <w:r>
        <w:rPr>
          <w:rFonts w:eastAsiaTheme="minorEastAsia"/>
          <w:sz w:val="28"/>
          <w:szCs w:val="28"/>
        </w:rPr>
        <w:t>however</w:t>
      </w:r>
      <w:proofErr w:type="gramEnd"/>
      <w:r>
        <w:rPr>
          <w:rFonts w:eastAsiaTheme="minorEastAsia"/>
          <w:sz w:val="28"/>
          <w:szCs w:val="28"/>
        </w:rPr>
        <w:t xml:space="preserve"> they tend to have smaller ecological footprints because of greater access to public transportation and services. In less developed countries, affluent urban areas have safe drinking water, sanitation, and waste disposal. However, in less affluent </w:t>
      </w:r>
      <w:r w:rsidR="00FC0F71">
        <w:rPr>
          <w:rFonts w:eastAsiaTheme="minorEastAsia"/>
          <w:sz w:val="28"/>
          <w:szCs w:val="28"/>
        </w:rPr>
        <w:t>urban areas of developing nations, the very poor often construct shantytowns that include unsafe dwellings that lack basic amenities (water and sanitation)</w:t>
      </w:r>
    </w:p>
    <w:p w14:paraId="5DAE748D" w14:textId="77777777" w:rsidR="00FC0F71" w:rsidRDefault="00FC0F71" w:rsidP="00FC0F71">
      <w:pPr>
        <w:tabs>
          <w:tab w:val="left" w:pos="1103"/>
        </w:tabs>
        <w:jc w:val="center"/>
        <w:rPr>
          <w:rFonts w:eastAsiaTheme="minorEastAsia"/>
          <w:sz w:val="28"/>
          <w:szCs w:val="28"/>
        </w:rPr>
      </w:pPr>
    </w:p>
    <w:p w14:paraId="480B2B78" w14:textId="08BA1AF2" w:rsidR="00FC0F71" w:rsidRPr="00AF5BA0" w:rsidRDefault="00FC0F71" w:rsidP="00AF5BA0">
      <w:pPr>
        <w:tabs>
          <w:tab w:val="left" w:pos="1103"/>
        </w:tabs>
        <w:rPr>
          <w:rFonts w:eastAsiaTheme="minorEastAsia"/>
          <w:color w:val="0070C0"/>
          <w:sz w:val="44"/>
          <w:szCs w:val="44"/>
        </w:rPr>
      </w:pPr>
      <w:r w:rsidRPr="00AF5BA0">
        <w:rPr>
          <w:rFonts w:eastAsiaTheme="minorEastAsia"/>
          <w:color w:val="0070C0"/>
          <w:sz w:val="44"/>
          <w:szCs w:val="44"/>
        </w:rPr>
        <w:t xml:space="preserve">What is the difference between economic development and sustainable development? </w:t>
      </w:r>
    </w:p>
    <w:p w14:paraId="66A86198" w14:textId="15EF6414" w:rsidR="00FC0F71" w:rsidRDefault="00FC0F71" w:rsidP="00AF5BA0">
      <w:pPr>
        <w:tabs>
          <w:tab w:val="left" w:pos="1103"/>
        </w:tabs>
        <w:rPr>
          <w:rFonts w:eastAsiaTheme="minorEastAsia"/>
          <w:sz w:val="28"/>
          <w:szCs w:val="28"/>
        </w:rPr>
      </w:pPr>
      <w:r w:rsidRPr="00AF5BA0">
        <w:rPr>
          <w:rFonts w:eastAsiaTheme="minorEastAsia"/>
          <w:i/>
          <w:sz w:val="28"/>
          <w:szCs w:val="28"/>
        </w:rPr>
        <w:t>Economic development</w:t>
      </w:r>
      <w:r>
        <w:rPr>
          <w:rFonts w:eastAsiaTheme="minorEastAsia"/>
          <w:sz w:val="28"/>
          <w:szCs w:val="28"/>
        </w:rPr>
        <w:t xml:space="preserve"> focuses solely on meeti</w:t>
      </w:r>
      <w:bookmarkStart w:id="0" w:name="_GoBack"/>
      <w:bookmarkEnd w:id="0"/>
      <w:r>
        <w:rPr>
          <w:rFonts w:eastAsiaTheme="minorEastAsia"/>
          <w:sz w:val="28"/>
          <w:szCs w:val="28"/>
        </w:rPr>
        <w:t xml:space="preserve">ng human needs and increasing prosperity. </w:t>
      </w:r>
    </w:p>
    <w:p w14:paraId="793BA222" w14:textId="77777777" w:rsidR="00AF5BA0" w:rsidRDefault="00FC0F71" w:rsidP="00AF5BA0">
      <w:pPr>
        <w:tabs>
          <w:tab w:val="left" w:pos="1103"/>
        </w:tabs>
        <w:rPr>
          <w:rFonts w:eastAsiaTheme="minorEastAsia"/>
          <w:sz w:val="28"/>
          <w:szCs w:val="28"/>
        </w:rPr>
      </w:pPr>
      <w:r w:rsidRPr="00AF28A4">
        <w:rPr>
          <w:rFonts w:eastAsiaTheme="minorEastAsia"/>
          <w:i/>
          <w:sz w:val="28"/>
          <w:szCs w:val="28"/>
        </w:rPr>
        <w:t>Sustainable development</w:t>
      </w:r>
      <w:r>
        <w:rPr>
          <w:rFonts w:eastAsiaTheme="minorEastAsia"/>
          <w:sz w:val="28"/>
          <w:szCs w:val="28"/>
        </w:rPr>
        <w:t xml:space="preserve"> focuses on meeting the essential needs of people without compromising the ability of future generations to meet their needs.</w:t>
      </w:r>
    </w:p>
    <w:p w14:paraId="31A32683" w14:textId="053FDC54" w:rsidR="00AF5BA0" w:rsidRPr="00AF5BA0" w:rsidRDefault="00AF5BA0" w:rsidP="00FC0F71">
      <w:pPr>
        <w:tabs>
          <w:tab w:val="left" w:pos="1103"/>
        </w:tabs>
        <w:jc w:val="center"/>
        <w:rPr>
          <w:rFonts w:eastAsiaTheme="minorEastAsia"/>
          <w:sz w:val="72"/>
          <w:szCs w:val="72"/>
        </w:rPr>
      </w:pPr>
      <w:r w:rsidRPr="00AF5BA0">
        <w:rPr>
          <w:rFonts w:cstheme="minorHAnsi"/>
          <w:i/>
          <w:sz w:val="72"/>
          <w:szCs w:val="72"/>
        </w:rPr>
        <w:t>HW: p. 251, odd and 1 FRQ</w:t>
      </w:r>
    </w:p>
    <w:p w14:paraId="1BDF010D" w14:textId="7FC7DE2B" w:rsidR="00FC0F71" w:rsidRPr="0018689B" w:rsidRDefault="00FC0F71" w:rsidP="00FC0F71">
      <w:pPr>
        <w:tabs>
          <w:tab w:val="left" w:pos="1103"/>
        </w:tabs>
        <w:jc w:val="center"/>
        <w:rPr>
          <w:rFonts w:eastAsiaTheme="minorEastAsia"/>
          <w:sz w:val="28"/>
          <w:szCs w:val="28"/>
        </w:rPr>
      </w:pPr>
      <w:r>
        <w:rPr>
          <w:rFonts w:eastAsiaTheme="minorEastAsia"/>
          <w:sz w:val="28"/>
          <w:szCs w:val="28"/>
        </w:rPr>
        <w:t xml:space="preserve"> </w:t>
      </w:r>
    </w:p>
    <w:sectPr w:rsidR="00FC0F71" w:rsidRPr="0018689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EE468" w14:textId="77777777" w:rsidR="006417B7" w:rsidRDefault="006417B7" w:rsidP="006064CB">
      <w:pPr>
        <w:spacing w:after="0" w:line="240" w:lineRule="auto"/>
      </w:pPr>
      <w:r>
        <w:separator/>
      </w:r>
    </w:p>
  </w:endnote>
  <w:endnote w:type="continuationSeparator" w:id="0">
    <w:p w14:paraId="2E4C25EF" w14:textId="77777777" w:rsidR="006417B7" w:rsidRDefault="006417B7" w:rsidP="0060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AR BONNI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FA766" w14:textId="77777777" w:rsidR="006417B7" w:rsidRDefault="006417B7" w:rsidP="006064CB">
      <w:pPr>
        <w:spacing w:after="0" w:line="240" w:lineRule="auto"/>
      </w:pPr>
      <w:r>
        <w:separator/>
      </w:r>
    </w:p>
  </w:footnote>
  <w:footnote w:type="continuationSeparator" w:id="0">
    <w:p w14:paraId="2D658C3C" w14:textId="77777777" w:rsidR="006417B7" w:rsidRDefault="006417B7" w:rsidP="00606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6E0D" w14:textId="7B111184" w:rsidR="006064CB" w:rsidRDefault="006064CB">
    <w:pPr>
      <w:pStyle w:val="Header"/>
    </w:pPr>
    <w:r>
      <w:t>Chapter 7</w:t>
    </w:r>
  </w:p>
  <w:p w14:paraId="58D9EAAA" w14:textId="50FAD09B" w:rsidR="006064CB" w:rsidRDefault="006064CB" w:rsidP="006064CB">
    <w:pPr>
      <w:pStyle w:val="Header"/>
      <w:jc w:val="right"/>
    </w:pPr>
    <w:r>
      <w:t>Norton</w:t>
    </w:r>
  </w:p>
  <w:p w14:paraId="6929D03C" w14:textId="04268B75" w:rsidR="006064CB" w:rsidRDefault="006064CB" w:rsidP="006064CB">
    <w:pPr>
      <w:pStyle w:val="Header"/>
      <w:jc w:val="right"/>
    </w:pPr>
    <w:r>
      <w:t>APES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961"/>
    <w:multiLevelType w:val="hybridMultilevel"/>
    <w:tmpl w:val="8EC20AD2"/>
    <w:lvl w:ilvl="0" w:tplc="55C4985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10F62"/>
    <w:multiLevelType w:val="hybridMultilevel"/>
    <w:tmpl w:val="9DDEFDB0"/>
    <w:lvl w:ilvl="0" w:tplc="55C4985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62816"/>
    <w:multiLevelType w:val="hybridMultilevel"/>
    <w:tmpl w:val="21D43C18"/>
    <w:lvl w:ilvl="0" w:tplc="EA6245A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14B74"/>
    <w:multiLevelType w:val="hybridMultilevel"/>
    <w:tmpl w:val="AED8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CB"/>
    <w:rsid w:val="00042B09"/>
    <w:rsid w:val="00082F4C"/>
    <w:rsid w:val="000971A4"/>
    <w:rsid w:val="000E4F3D"/>
    <w:rsid w:val="00117D1D"/>
    <w:rsid w:val="0012632C"/>
    <w:rsid w:val="00136495"/>
    <w:rsid w:val="00157811"/>
    <w:rsid w:val="0016277C"/>
    <w:rsid w:val="0018689B"/>
    <w:rsid w:val="001A281B"/>
    <w:rsid w:val="001E274D"/>
    <w:rsid w:val="001F3E14"/>
    <w:rsid w:val="001F5231"/>
    <w:rsid w:val="002377DD"/>
    <w:rsid w:val="002777A8"/>
    <w:rsid w:val="002E14BA"/>
    <w:rsid w:val="002E6730"/>
    <w:rsid w:val="0030516F"/>
    <w:rsid w:val="00513610"/>
    <w:rsid w:val="005A27AA"/>
    <w:rsid w:val="005C2803"/>
    <w:rsid w:val="005C3189"/>
    <w:rsid w:val="006064CB"/>
    <w:rsid w:val="006417B7"/>
    <w:rsid w:val="00733F86"/>
    <w:rsid w:val="007B7C41"/>
    <w:rsid w:val="008820DC"/>
    <w:rsid w:val="008D0E5F"/>
    <w:rsid w:val="008F4A0F"/>
    <w:rsid w:val="00967D3C"/>
    <w:rsid w:val="009E6D96"/>
    <w:rsid w:val="00A06126"/>
    <w:rsid w:val="00A115A5"/>
    <w:rsid w:val="00A50787"/>
    <w:rsid w:val="00AE3762"/>
    <w:rsid w:val="00AF28A4"/>
    <w:rsid w:val="00AF5BA0"/>
    <w:rsid w:val="00B31E6E"/>
    <w:rsid w:val="00B3788E"/>
    <w:rsid w:val="00BF7792"/>
    <w:rsid w:val="00CF080C"/>
    <w:rsid w:val="00D57FCA"/>
    <w:rsid w:val="00DE5187"/>
    <w:rsid w:val="00E46FB2"/>
    <w:rsid w:val="00E60D2F"/>
    <w:rsid w:val="00F51137"/>
    <w:rsid w:val="00FC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2A04"/>
  <w15:chartTrackingRefBased/>
  <w15:docId w15:val="{3673F860-37F3-4131-ACB4-AB39117D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4CB"/>
  </w:style>
  <w:style w:type="paragraph" w:styleId="Footer">
    <w:name w:val="footer"/>
    <w:basedOn w:val="Normal"/>
    <w:link w:val="FooterChar"/>
    <w:uiPriority w:val="99"/>
    <w:unhideWhenUsed/>
    <w:rsid w:val="00606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4CB"/>
  </w:style>
  <w:style w:type="character" w:styleId="PlaceholderText">
    <w:name w:val="Placeholder Text"/>
    <w:basedOn w:val="DefaultParagraphFont"/>
    <w:uiPriority w:val="99"/>
    <w:semiHidden/>
    <w:rsid w:val="00A06126"/>
    <w:rPr>
      <w:color w:val="808080"/>
    </w:rPr>
  </w:style>
  <w:style w:type="table" w:styleId="TableGrid">
    <w:name w:val="Table Grid"/>
    <w:basedOn w:val="TableNormal"/>
    <w:uiPriority w:val="39"/>
    <w:rsid w:val="0051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13</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Norton</dc:creator>
  <cp:keywords/>
  <dc:description/>
  <cp:lastModifiedBy>Lyndsey Norton</cp:lastModifiedBy>
  <cp:revision>28</cp:revision>
  <dcterms:created xsi:type="dcterms:W3CDTF">2018-03-19T14:48:00Z</dcterms:created>
  <dcterms:modified xsi:type="dcterms:W3CDTF">2018-03-20T17:29:00Z</dcterms:modified>
</cp:coreProperties>
</file>